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74E81" w14:textId="717FD2AB" w:rsidR="000A18B6" w:rsidRPr="002950BD" w:rsidRDefault="000A18B6" w:rsidP="002950BD">
      <w:pPr>
        <w:shd w:val="clear" w:color="auto" w:fill="00B0F0"/>
        <w:jc w:val="center"/>
        <w:rPr>
          <w:rFonts w:ascii="Arial" w:hAnsi="Arial" w:cs="Arial"/>
          <w:b/>
          <w:lang w:val="fr-CH"/>
        </w:rPr>
      </w:pPr>
      <w:bookmarkStart w:id="0" w:name="_Hlk38280178"/>
      <w:bookmarkStart w:id="1" w:name="_GoBack"/>
      <w:bookmarkEnd w:id="1"/>
      <w:r w:rsidRPr="002950BD">
        <w:rPr>
          <w:rFonts w:ascii="Arial" w:hAnsi="Arial" w:cs="Arial"/>
          <w:b/>
          <w:lang w:val="fr-CH"/>
        </w:rPr>
        <w:t xml:space="preserve">Code de conduite pour les acteurs humanitaires en République </w:t>
      </w:r>
      <w:r w:rsidR="001250B4" w:rsidRPr="002950BD">
        <w:rPr>
          <w:rFonts w:ascii="Arial" w:hAnsi="Arial" w:cs="Arial"/>
          <w:b/>
          <w:lang w:val="fr-CH"/>
        </w:rPr>
        <w:t>D</w:t>
      </w:r>
      <w:r w:rsidRPr="002950BD">
        <w:rPr>
          <w:rFonts w:ascii="Arial" w:hAnsi="Arial" w:cs="Arial"/>
          <w:b/>
          <w:lang w:val="fr-CH"/>
        </w:rPr>
        <w:t xml:space="preserve">émocratique du Congo et rappel de leurs obligations en matière d’exploitation et abus sexuels et de redevabilité </w:t>
      </w:r>
    </w:p>
    <w:p w14:paraId="7084955A" w14:textId="77777777" w:rsidR="006F43A2" w:rsidRDefault="006F43A2" w:rsidP="002950BD">
      <w:pPr>
        <w:autoSpaceDE w:val="0"/>
        <w:autoSpaceDN w:val="0"/>
        <w:adjustRightInd w:val="0"/>
        <w:spacing w:after="0" w:line="276" w:lineRule="auto"/>
        <w:jc w:val="both"/>
        <w:rPr>
          <w:rFonts w:ascii="Arial" w:hAnsi="Arial" w:cs="Arial"/>
          <w:color w:val="292829"/>
          <w:lang w:val="fr-FR"/>
        </w:rPr>
      </w:pPr>
    </w:p>
    <w:p w14:paraId="21D73D06" w14:textId="71DAC355" w:rsidR="007B5B57" w:rsidRPr="002950BD" w:rsidRDefault="001250B4" w:rsidP="002950BD">
      <w:pPr>
        <w:autoSpaceDE w:val="0"/>
        <w:autoSpaceDN w:val="0"/>
        <w:adjustRightInd w:val="0"/>
        <w:spacing w:after="0" w:line="276" w:lineRule="auto"/>
        <w:jc w:val="both"/>
        <w:rPr>
          <w:rFonts w:ascii="Arial" w:hAnsi="Arial" w:cs="Arial"/>
          <w:color w:val="292829"/>
          <w:lang w:val="fr-FR"/>
        </w:rPr>
      </w:pPr>
      <w:r w:rsidRPr="002950BD">
        <w:rPr>
          <w:rFonts w:ascii="Arial" w:hAnsi="Arial" w:cs="Arial"/>
          <w:color w:val="292829"/>
          <w:lang w:val="fr-FR"/>
        </w:rPr>
        <w:t>La crise humanitaire en République Démocratique du Congo reste l’une des plus longues et complexes au monde et, depuis des décennies, la souffrance humaine y est devenue une banalité. Les conflits et le manque de protection qui affligent les populations civiles, les épidémies dévastatrices comme la rougeole ou la maladie à virus Ebola, associés à des niveaux élevés de pauvreté et à des carences structurelles persistantes, ont aggravé les besoins humanitaires dans de nombreuses régions du pays</w:t>
      </w:r>
      <w:r w:rsidRPr="002950BD">
        <w:rPr>
          <w:rStyle w:val="FootnoteReference"/>
          <w:rFonts w:ascii="Arial" w:hAnsi="Arial" w:cs="Arial"/>
          <w:color w:val="292829"/>
          <w:lang w:val="fr-FR"/>
        </w:rPr>
        <w:footnoteReference w:id="1"/>
      </w:r>
      <w:r w:rsidRPr="002950BD">
        <w:rPr>
          <w:rFonts w:ascii="Arial" w:hAnsi="Arial" w:cs="Arial"/>
          <w:color w:val="292829"/>
          <w:lang w:val="fr-FR"/>
        </w:rPr>
        <w:t xml:space="preserve">. </w:t>
      </w:r>
      <w:r w:rsidR="007B5B57" w:rsidRPr="002950BD">
        <w:rPr>
          <w:rFonts w:ascii="Arial" w:hAnsi="Arial" w:cs="Arial"/>
          <w:lang w:val="fr-CH"/>
        </w:rPr>
        <w:t xml:space="preserve">Toutes les organisations humanitaires présentes en RDC à savoir les membres du </w:t>
      </w:r>
      <w:r w:rsidR="00734AD2" w:rsidRPr="002950BD">
        <w:rPr>
          <w:rFonts w:ascii="Arial" w:hAnsi="Arial" w:cs="Arial"/>
          <w:lang w:val="fr-CH"/>
        </w:rPr>
        <w:t xml:space="preserve">personnel du </w:t>
      </w:r>
      <w:r w:rsidR="007B5B57" w:rsidRPr="002950BD">
        <w:rPr>
          <w:rFonts w:ascii="Arial" w:hAnsi="Arial" w:cs="Arial"/>
          <w:lang w:val="fr-CH"/>
        </w:rPr>
        <w:t xml:space="preserve">système des Nations Unies ainsi que les Organisations </w:t>
      </w:r>
      <w:r w:rsidR="00734AD2" w:rsidRPr="002950BD">
        <w:rPr>
          <w:rFonts w:ascii="Arial" w:hAnsi="Arial" w:cs="Arial"/>
          <w:lang w:val="fr-CH"/>
        </w:rPr>
        <w:t>n</w:t>
      </w:r>
      <w:r w:rsidR="007B5B57" w:rsidRPr="002950BD">
        <w:rPr>
          <w:rFonts w:ascii="Arial" w:hAnsi="Arial" w:cs="Arial"/>
          <w:lang w:val="fr-CH"/>
        </w:rPr>
        <w:t xml:space="preserve">on </w:t>
      </w:r>
      <w:r w:rsidR="00734AD2" w:rsidRPr="002950BD">
        <w:rPr>
          <w:rFonts w:ascii="Arial" w:hAnsi="Arial" w:cs="Arial"/>
          <w:lang w:val="fr-CH"/>
        </w:rPr>
        <w:t>g</w:t>
      </w:r>
      <w:r w:rsidR="007B5B57" w:rsidRPr="002950BD">
        <w:rPr>
          <w:rFonts w:ascii="Arial" w:hAnsi="Arial" w:cs="Arial"/>
          <w:lang w:val="fr-CH"/>
        </w:rPr>
        <w:t>ouvernementales nationales et internationales, ont des responsabilités à l’égard des personnes affectées par le</w:t>
      </w:r>
      <w:r w:rsidRPr="002950BD">
        <w:rPr>
          <w:rFonts w:ascii="Arial" w:hAnsi="Arial" w:cs="Arial"/>
          <w:lang w:val="fr-CH"/>
        </w:rPr>
        <w:t>s</w:t>
      </w:r>
      <w:r w:rsidR="007B5B57" w:rsidRPr="002950BD">
        <w:rPr>
          <w:rFonts w:ascii="Arial" w:hAnsi="Arial" w:cs="Arial"/>
          <w:lang w:val="fr-CH"/>
        </w:rPr>
        <w:t xml:space="preserve"> conflit</w:t>
      </w:r>
      <w:r w:rsidRPr="002950BD">
        <w:rPr>
          <w:rFonts w:ascii="Arial" w:hAnsi="Arial" w:cs="Arial"/>
          <w:lang w:val="fr-CH"/>
        </w:rPr>
        <w:t>s, le manque de protection des populations</w:t>
      </w:r>
      <w:r w:rsidR="007B5B57" w:rsidRPr="002950BD">
        <w:rPr>
          <w:rFonts w:ascii="Arial" w:hAnsi="Arial" w:cs="Arial"/>
          <w:lang w:val="fr-CH"/>
        </w:rPr>
        <w:t xml:space="preserve"> et les épidémies mortelles dans le pays. Cet impératif inclut la responsabilité de s’assurer que chaque individu soit traité avec dignité et respect, et reçoive une assistance dans le respect des principes humanitaires, de manière équitable et respectueuse de sa sécurité personnelle et de sa dignité. </w:t>
      </w:r>
      <w:r w:rsidR="007B5B57" w:rsidRPr="002950BD">
        <w:rPr>
          <w:rFonts w:ascii="Arial" w:hAnsi="Arial" w:cs="Arial"/>
          <w:b/>
          <w:lang w:val="fr-CH"/>
        </w:rPr>
        <w:t>Il est également impératif que toute forme d’assistance soit allouée sans discrimination basée sur le genre, l’âge ou tout autre type de diversité, que les normes appropriées de conduite soient appliquées et que la communauté humanitaire soit redevable envers les populations avec lesquelles elle travaille.</w:t>
      </w:r>
      <w:r w:rsidR="007B5B57" w:rsidRPr="002950BD">
        <w:rPr>
          <w:rFonts w:ascii="Arial" w:hAnsi="Arial" w:cs="Arial"/>
          <w:b/>
          <w:color w:val="FF0000"/>
          <w:lang w:val="fr-CH"/>
        </w:rPr>
        <w:t xml:space="preserve">  </w:t>
      </w:r>
    </w:p>
    <w:p w14:paraId="594CD8FC" w14:textId="4FC1E753" w:rsidR="007B5B57" w:rsidRPr="002950BD" w:rsidRDefault="007B5B57" w:rsidP="002950BD">
      <w:pPr>
        <w:shd w:val="clear" w:color="auto" w:fill="FFFFFF"/>
        <w:spacing w:line="276" w:lineRule="auto"/>
        <w:jc w:val="both"/>
        <w:rPr>
          <w:rFonts w:ascii="Arial" w:hAnsi="Arial" w:cs="Arial"/>
          <w:lang w:val="fr-CH"/>
        </w:rPr>
      </w:pPr>
      <w:r w:rsidRPr="002950BD">
        <w:rPr>
          <w:rFonts w:ascii="Arial" w:hAnsi="Arial" w:cs="Arial"/>
          <w:b/>
          <w:lang w:val="fr-CH"/>
        </w:rPr>
        <w:t>Les femmes, hommes, filles et garçons affecté</w:t>
      </w:r>
      <w:r w:rsidR="008361E7" w:rsidRPr="002950BD">
        <w:rPr>
          <w:rFonts w:ascii="Arial" w:hAnsi="Arial" w:cs="Arial"/>
          <w:b/>
          <w:lang w:val="fr-CH"/>
        </w:rPr>
        <w:t>-e-</w:t>
      </w:r>
      <w:r w:rsidRPr="002950BD">
        <w:rPr>
          <w:rFonts w:ascii="Arial" w:hAnsi="Arial" w:cs="Arial"/>
          <w:b/>
          <w:lang w:val="fr-CH"/>
        </w:rPr>
        <w:t>s par ces différentes crises sont les principaux destinataires de la réponse humanitaire et ont de ce fait le droit fondamental de prendre part aux décisions qui les concernent et affectent leurs vies et leur quotidien.</w:t>
      </w:r>
      <w:r w:rsidRPr="002950BD">
        <w:rPr>
          <w:rFonts w:ascii="Arial" w:hAnsi="Arial" w:cs="Arial"/>
          <w:lang w:val="fr-CH"/>
        </w:rPr>
        <w:t xml:space="preserve"> Ils/elles ont droit à une information complète et transparente qui leur permette de prendre des décisions en toute connaissance de cause par rapport aux réponses qui leur sont proposées. Ils/elles ont également le droit de se plaindre auprès de la communauté humanitaire s’ils/elles ont le sentiment que l’aide reçue ou la manière dont </w:t>
      </w:r>
      <w:r w:rsidR="00891DD0" w:rsidRPr="002950BD">
        <w:rPr>
          <w:rFonts w:ascii="Arial" w:hAnsi="Arial" w:cs="Arial"/>
          <w:lang w:val="fr-CH"/>
        </w:rPr>
        <w:t xml:space="preserve">cette aide </w:t>
      </w:r>
      <w:r w:rsidRPr="002950BD">
        <w:rPr>
          <w:rFonts w:ascii="Arial" w:hAnsi="Arial" w:cs="Arial"/>
          <w:lang w:val="fr-CH"/>
        </w:rPr>
        <w:t>aura été distribuée est inappropriée ou a des conséquences néfastes sur leur bien-être et leur sécurité.</w:t>
      </w:r>
    </w:p>
    <w:p w14:paraId="742D1229" w14:textId="5BBB1DC0" w:rsidR="007B5B57" w:rsidRPr="002950BD" w:rsidRDefault="007B5B57" w:rsidP="002950BD">
      <w:pPr>
        <w:pStyle w:val="NormalWeb"/>
        <w:shd w:val="clear" w:color="auto" w:fill="FFFFFF"/>
        <w:spacing w:line="276" w:lineRule="auto"/>
        <w:jc w:val="both"/>
        <w:rPr>
          <w:rFonts w:ascii="Arial" w:hAnsi="Arial" w:cs="Arial"/>
          <w:iCs/>
          <w:sz w:val="22"/>
          <w:szCs w:val="22"/>
          <w:lang w:val="fr-CH"/>
        </w:rPr>
      </w:pPr>
      <w:r w:rsidRPr="002950BD">
        <w:rPr>
          <w:rFonts w:ascii="Arial" w:hAnsi="Arial" w:cs="Arial"/>
          <w:sz w:val="22"/>
          <w:szCs w:val="22"/>
          <w:lang w:val="fr-CH"/>
        </w:rPr>
        <w:t xml:space="preserve"> </w:t>
      </w:r>
      <w:r w:rsidRPr="002950BD">
        <w:rPr>
          <w:rFonts w:ascii="Arial" w:hAnsi="Arial" w:cs="Arial"/>
          <w:b/>
          <w:bCs/>
          <w:color w:val="000000"/>
          <w:sz w:val="22"/>
          <w:szCs w:val="22"/>
          <w:lang w:val="fr-CH"/>
        </w:rPr>
        <w:t xml:space="preserve">Loi n° 06/018 du 20 juillet 2006 modifiant et complétant le Décret du 30 janvier 1940 portant Code pénal congolais </w:t>
      </w:r>
      <w:r w:rsidRPr="002950BD">
        <w:rPr>
          <w:rFonts w:ascii="Arial" w:hAnsi="Arial" w:cs="Arial"/>
          <w:sz w:val="22"/>
          <w:szCs w:val="22"/>
          <w:lang w:val="fr-CH"/>
        </w:rPr>
        <w:t xml:space="preserve">dispose dans ses articles 2 et 3 que sont </w:t>
      </w:r>
      <w:r w:rsidRPr="002950BD">
        <w:rPr>
          <w:rFonts w:ascii="Arial" w:hAnsi="Arial" w:cs="Arial"/>
          <w:iCs/>
          <w:sz w:val="22"/>
          <w:szCs w:val="22"/>
          <w:lang w:val="fr-CH"/>
        </w:rPr>
        <w:t xml:space="preserve">punis entre autres violences, les viols, les tentatives de viol et le proxénétisme. Elle punit aussi le harcèlement d’autrui dans le but d’obtenir des faveurs de nature sexuelle par une personne abusant de l’autorité que lui confèrent ses fonctions. Ces peines sont aggravées lorsque la victime est mineure et que les faits sont accompagnés d’un abus d’autorité ou lorsque l’auteur est porteur d’une arme apparente ou cachée. Les peines peuvent aller jusqu’à 15 ans d’emprisonnement et des travaux forcés à temps. </w:t>
      </w:r>
    </w:p>
    <w:p w14:paraId="027C7C84" w14:textId="794C7C6E" w:rsidR="007B5B57" w:rsidRPr="002950BD" w:rsidRDefault="007B5B57" w:rsidP="002950BD">
      <w:pPr>
        <w:shd w:val="clear" w:color="auto" w:fill="FFFFFF"/>
        <w:spacing w:line="276" w:lineRule="auto"/>
        <w:jc w:val="both"/>
        <w:rPr>
          <w:rFonts w:ascii="Arial" w:hAnsi="Arial" w:cs="Arial"/>
          <w:lang w:val="fr-CH"/>
        </w:rPr>
      </w:pPr>
      <w:r w:rsidRPr="002950BD">
        <w:rPr>
          <w:rFonts w:ascii="Arial" w:hAnsi="Arial" w:cs="Arial"/>
          <w:b/>
          <w:lang w:val="fr-CH"/>
        </w:rPr>
        <w:t>L’exploitation et les abus sexuels</w:t>
      </w:r>
      <w:r w:rsidRPr="002950BD">
        <w:rPr>
          <w:rStyle w:val="FootnoteReference"/>
          <w:rFonts w:ascii="Arial" w:hAnsi="Arial" w:cs="Arial"/>
          <w:b/>
          <w:lang w:val="fr-CH"/>
        </w:rPr>
        <w:footnoteReference w:id="2"/>
      </w:r>
      <w:r w:rsidRPr="002950BD">
        <w:rPr>
          <w:rFonts w:ascii="Arial" w:hAnsi="Arial" w:cs="Arial"/>
          <w:b/>
          <w:lang w:val="fr-CH"/>
        </w:rPr>
        <w:t xml:space="preserve"> (EAS) </w:t>
      </w:r>
      <w:r w:rsidR="009205A5" w:rsidRPr="002950BD">
        <w:rPr>
          <w:rFonts w:ascii="Arial" w:hAnsi="Arial" w:cs="Arial"/>
          <w:b/>
          <w:lang w:val="fr-CH"/>
        </w:rPr>
        <w:t>sur ceux que nous</w:t>
      </w:r>
      <w:r w:rsidRPr="002950BD">
        <w:rPr>
          <w:rFonts w:ascii="Arial" w:hAnsi="Arial" w:cs="Arial"/>
          <w:b/>
          <w:lang w:val="fr-CH"/>
        </w:rPr>
        <w:t xml:space="preserve"> cherchons à assister, sont des actes inacceptables et interdits.</w:t>
      </w:r>
      <w:r w:rsidRPr="002950BD">
        <w:rPr>
          <w:rFonts w:ascii="Arial" w:hAnsi="Arial" w:cs="Arial"/>
          <w:lang w:val="fr-CH"/>
        </w:rPr>
        <w:t xml:space="preserve"> Ils constituent une très grave atteinte à la confiance que nous accordent les populations que nous servons et à notre devoir de leur être redevables. De tels actes nuisent gravement à la crédibilité et à l’image de toute </w:t>
      </w:r>
      <w:r w:rsidR="00496D51" w:rsidRPr="002950BD">
        <w:rPr>
          <w:rFonts w:ascii="Arial" w:hAnsi="Arial" w:cs="Arial"/>
          <w:lang w:val="fr-CH"/>
        </w:rPr>
        <w:t xml:space="preserve">l’Equipe pays des Nations unies ainsi que de </w:t>
      </w:r>
      <w:r w:rsidRPr="002950BD">
        <w:rPr>
          <w:rFonts w:ascii="Arial" w:hAnsi="Arial" w:cs="Arial"/>
          <w:lang w:val="fr-CH"/>
        </w:rPr>
        <w:t>la communauté humanitaire</w:t>
      </w:r>
      <w:r w:rsidR="008361E7" w:rsidRPr="002950BD">
        <w:rPr>
          <w:rFonts w:ascii="Arial" w:hAnsi="Arial" w:cs="Arial"/>
          <w:lang w:val="fr-CH"/>
        </w:rPr>
        <w:t xml:space="preserve"> et </w:t>
      </w:r>
      <w:r w:rsidR="008361E7" w:rsidRPr="002950BD">
        <w:rPr>
          <w:rFonts w:ascii="Arial" w:hAnsi="Arial" w:cs="Arial"/>
          <w:lang w:val="fr-CH"/>
        </w:rPr>
        <w:lastRenderedPageBreak/>
        <w:t>de la communauté des acteurs de développement</w:t>
      </w:r>
      <w:r w:rsidRPr="002950BD">
        <w:rPr>
          <w:rFonts w:ascii="Arial" w:hAnsi="Arial" w:cs="Arial"/>
          <w:lang w:val="fr-CH"/>
        </w:rPr>
        <w:t>. Ils minent les bonnes relations que nous pouvons et devons entretenir avec les communautés et mettent en danger à termes, notre capacité même d’action.</w:t>
      </w:r>
    </w:p>
    <w:p w14:paraId="01C983F2" w14:textId="6C04A2AC" w:rsidR="00E2506C" w:rsidRPr="002950BD" w:rsidRDefault="00E2506C" w:rsidP="002950BD">
      <w:pPr>
        <w:pStyle w:val="Default"/>
        <w:spacing w:line="276" w:lineRule="auto"/>
        <w:jc w:val="both"/>
        <w:rPr>
          <w:rFonts w:ascii="Arial" w:hAnsi="Arial" w:cs="Arial"/>
          <w:sz w:val="22"/>
          <w:szCs w:val="22"/>
          <w:lang w:val="fr-FR"/>
        </w:rPr>
      </w:pPr>
      <w:r w:rsidRPr="002950BD">
        <w:rPr>
          <w:rFonts w:ascii="Arial" w:hAnsi="Arial" w:cs="Arial"/>
          <w:sz w:val="22"/>
          <w:szCs w:val="22"/>
          <w:lang w:val="fr-CH"/>
        </w:rPr>
        <w:t>Les Nations Unies ont mis en place des mesures pour prévenir et combattre l'exploitation et les abus sexuels commis par le personnel, les consultants, les travailleurs et les volontaires d'organisations sous contrat pour la mise en œuvre de projets liés à l'assistance humanitaire. Ces mesures sont décrites dans le Bulletin du Secrétaire général ST/SGB/2003/13 sur les mesures spéciales de protection contre l’exploitation et les abus sexuels. Les organisations internationales et nationales engag</w:t>
      </w:r>
      <w:r w:rsidR="00496D51" w:rsidRPr="002950BD">
        <w:rPr>
          <w:rFonts w:ascii="Arial" w:hAnsi="Arial" w:cs="Arial"/>
          <w:sz w:val="22"/>
          <w:szCs w:val="22"/>
          <w:lang w:val="fr-CH"/>
        </w:rPr>
        <w:t xml:space="preserve">ées aux côtés des populations bénéficiaires de l’aide </w:t>
      </w:r>
      <w:r w:rsidR="008361E7" w:rsidRPr="002950BD">
        <w:rPr>
          <w:rFonts w:ascii="Arial" w:hAnsi="Arial" w:cs="Arial"/>
          <w:sz w:val="22"/>
          <w:szCs w:val="22"/>
          <w:lang w:val="fr-CH"/>
        </w:rPr>
        <w:t xml:space="preserve">sont encouragées </w:t>
      </w:r>
      <w:r w:rsidR="000A5878" w:rsidRPr="002950BD">
        <w:rPr>
          <w:rFonts w:ascii="Arial" w:hAnsi="Arial" w:cs="Arial"/>
          <w:sz w:val="22"/>
          <w:szCs w:val="22"/>
          <w:lang w:val="fr-CH"/>
        </w:rPr>
        <w:t xml:space="preserve">à </w:t>
      </w:r>
      <w:r w:rsidR="001250B4" w:rsidRPr="002950BD">
        <w:rPr>
          <w:rFonts w:ascii="Arial" w:hAnsi="Arial" w:cs="Arial"/>
          <w:sz w:val="22"/>
          <w:szCs w:val="22"/>
          <w:lang w:val="fr-CH"/>
        </w:rPr>
        <w:t>voir au minimum</w:t>
      </w:r>
      <w:r w:rsidRPr="002950BD">
        <w:rPr>
          <w:rFonts w:ascii="Arial" w:hAnsi="Arial" w:cs="Arial"/>
          <w:sz w:val="22"/>
          <w:szCs w:val="22"/>
          <w:lang w:val="fr-CH"/>
        </w:rPr>
        <w:t xml:space="preserve"> c</w:t>
      </w:r>
      <w:r w:rsidR="001250B4" w:rsidRPr="002950BD">
        <w:rPr>
          <w:rFonts w:ascii="Arial" w:hAnsi="Arial" w:cs="Arial"/>
          <w:sz w:val="22"/>
          <w:szCs w:val="22"/>
          <w:lang w:val="fr-CH"/>
        </w:rPr>
        <w:t>e</w:t>
      </w:r>
      <w:r w:rsidRPr="002950BD">
        <w:rPr>
          <w:rFonts w:ascii="Arial" w:hAnsi="Arial" w:cs="Arial"/>
          <w:sz w:val="22"/>
          <w:szCs w:val="22"/>
          <w:lang w:val="fr-CH"/>
        </w:rPr>
        <w:t xml:space="preserve"> standard.</w:t>
      </w:r>
    </w:p>
    <w:p w14:paraId="3273E349" w14:textId="0BEDE0E1" w:rsidR="0098342C" w:rsidRPr="002950BD" w:rsidRDefault="0098342C" w:rsidP="002950BD">
      <w:pPr>
        <w:pStyle w:val="Default"/>
        <w:spacing w:line="276" w:lineRule="auto"/>
        <w:jc w:val="both"/>
        <w:rPr>
          <w:rFonts w:ascii="Arial" w:hAnsi="Arial" w:cs="Arial"/>
          <w:sz w:val="22"/>
          <w:szCs w:val="22"/>
          <w:lang w:val="fr-CH"/>
        </w:rPr>
      </w:pPr>
    </w:p>
    <w:p w14:paraId="547E94A1" w14:textId="73071364" w:rsidR="0098342C" w:rsidRPr="002950BD" w:rsidRDefault="00496D51" w:rsidP="002950BD">
      <w:pPr>
        <w:shd w:val="clear" w:color="auto" w:fill="FFFFFF"/>
        <w:spacing w:line="276" w:lineRule="auto"/>
        <w:jc w:val="both"/>
        <w:rPr>
          <w:rFonts w:ascii="Arial" w:hAnsi="Arial" w:cs="Arial"/>
          <w:lang w:val="fr-CH"/>
        </w:rPr>
      </w:pPr>
      <w:r w:rsidRPr="002950BD">
        <w:rPr>
          <w:rFonts w:ascii="Arial" w:hAnsi="Arial" w:cs="Arial"/>
          <w:lang w:val="fr-CH"/>
        </w:rPr>
        <w:t>L</w:t>
      </w:r>
      <w:r w:rsidR="0098342C" w:rsidRPr="002950BD">
        <w:rPr>
          <w:rFonts w:ascii="Arial" w:hAnsi="Arial" w:cs="Arial"/>
          <w:lang w:val="fr-CH"/>
        </w:rPr>
        <w:t xml:space="preserve">es approches programmatiques et la conduite du personnel humanitaire </w:t>
      </w:r>
      <w:r w:rsidRPr="002950BD">
        <w:rPr>
          <w:rFonts w:ascii="Arial" w:hAnsi="Arial" w:cs="Arial"/>
          <w:lang w:val="fr-CH"/>
        </w:rPr>
        <w:t xml:space="preserve">et de développement </w:t>
      </w:r>
      <w:r w:rsidR="0098342C" w:rsidRPr="002950BD">
        <w:rPr>
          <w:rFonts w:ascii="Arial" w:hAnsi="Arial" w:cs="Arial"/>
          <w:lang w:val="fr-CH"/>
        </w:rPr>
        <w:t>sont au cœur du débat concernant la qua</w:t>
      </w:r>
      <w:r w:rsidRPr="002950BD">
        <w:rPr>
          <w:rFonts w:ascii="Arial" w:hAnsi="Arial" w:cs="Arial"/>
          <w:lang w:val="fr-CH"/>
        </w:rPr>
        <w:t>lité de la réponse</w:t>
      </w:r>
      <w:r w:rsidR="0098342C" w:rsidRPr="002950BD">
        <w:rPr>
          <w:rFonts w:ascii="Arial" w:hAnsi="Arial" w:cs="Arial"/>
          <w:lang w:val="fr-CH"/>
        </w:rPr>
        <w:t xml:space="preserve">. Dans ce cadre, les organisations </w:t>
      </w:r>
      <w:r w:rsidRPr="002950BD">
        <w:rPr>
          <w:rFonts w:ascii="Arial" w:hAnsi="Arial" w:cs="Arial"/>
          <w:lang w:val="fr-CH"/>
        </w:rPr>
        <w:t xml:space="preserve">du </w:t>
      </w:r>
      <w:r w:rsidR="009940FD" w:rsidRPr="002950BD">
        <w:rPr>
          <w:rFonts w:ascii="Arial" w:hAnsi="Arial" w:cs="Arial"/>
          <w:lang w:val="fr-CH"/>
        </w:rPr>
        <w:t>s</w:t>
      </w:r>
      <w:r w:rsidRPr="002950BD">
        <w:rPr>
          <w:rFonts w:ascii="Arial" w:hAnsi="Arial" w:cs="Arial"/>
          <w:lang w:val="fr-CH"/>
        </w:rPr>
        <w:t xml:space="preserve">ystème des Nations Unies </w:t>
      </w:r>
      <w:r w:rsidR="0098342C" w:rsidRPr="002950BD">
        <w:rPr>
          <w:rFonts w:ascii="Arial" w:hAnsi="Arial" w:cs="Arial"/>
          <w:lang w:val="fr-CH"/>
        </w:rPr>
        <w:t>présen</w:t>
      </w:r>
      <w:r w:rsidRPr="002950BD">
        <w:rPr>
          <w:rFonts w:ascii="Arial" w:hAnsi="Arial" w:cs="Arial"/>
          <w:lang w:val="fr-CH"/>
        </w:rPr>
        <w:t>tes en République Démocratique du Congo et leurs partenaires, de même que les</w:t>
      </w:r>
      <w:r w:rsidR="0098342C" w:rsidRPr="002950BD">
        <w:rPr>
          <w:rFonts w:ascii="Arial" w:hAnsi="Arial" w:cs="Arial"/>
          <w:lang w:val="fr-CH"/>
        </w:rPr>
        <w:t xml:space="preserve"> Organisations </w:t>
      </w:r>
      <w:r w:rsidR="009940FD" w:rsidRPr="002950BD">
        <w:rPr>
          <w:rFonts w:ascii="Arial" w:hAnsi="Arial" w:cs="Arial"/>
          <w:lang w:val="fr-CH"/>
        </w:rPr>
        <w:t>n</w:t>
      </w:r>
      <w:r w:rsidR="0098342C" w:rsidRPr="002950BD">
        <w:rPr>
          <w:rFonts w:ascii="Arial" w:hAnsi="Arial" w:cs="Arial"/>
          <w:lang w:val="fr-CH"/>
        </w:rPr>
        <w:t xml:space="preserve">on </w:t>
      </w:r>
      <w:r w:rsidR="009940FD" w:rsidRPr="002950BD">
        <w:rPr>
          <w:rFonts w:ascii="Arial" w:hAnsi="Arial" w:cs="Arial"/>
          <w:lang w:val="fr-CH"/>
        </w:rPr>
        <w:t>g</w:t>
      </w:r>
      <w:r w:rsidR="0098342C" w:rsidRPr="002950BD">
        <w:rPr>
          <w:rFonts w:ascii="Arial" w:hAnsi="Arial" w:cs="Arial"/>
          <w:lang w:val="fr-CH"/>
        </w:rPr>
        <w:t xml:space="preserve">ouvernementales nationales et internationales s’engagent : </w:t>
      </w:r>
    </w:p>
    <w:p w14:paraId="1718D8A2" w14:textId="30822EC8" w:rsidR="0098342C" w:rsidRPr="002950BD" w:rsidRDefault="0098342C" w:rsidP="002950BD">
      <w:pPr>
        <w:numPr>
          <w:ilvl w:val="0"/>
          <w:numId w:val="1"/>
        </w:numPr>
        <w:shd w:val="clear" w:color="auto" w:fill="FFFFFF"/>
        <w:spacing w:after="200" w:line="276" w:lineRule="auto"/>
        <w:jc w:val="both"/>
        <w:rPr>
          <w:rFonts w:ascii="Arial" w:hAnsi="Arial" w:cs="Arial"/>
          <w:lang w:val="fr-CH"/>
        </w:rPr>
      </w:pPr>
      <w:r w:rsidRPr="002950BD">
        <w:rPr>
          <w:rFonts w:ascii="Arial" w:hAnsi="Arial" w:cs="Arial"/>
          <w:lang w:val="fr-CH"/>
        </w:rPr>
        <w:t>À placer la protection des populations affectées a</w:t>
      </w:r>
      <w:r w:rsidR="00496D51" w:rsidRPr="002950BD">
        <w:rPr>
          <w:rFonts w:ascii="Arial" w:hAnsi="Arial" w:cs="Arial"/>
          <w:lang w:val="fr-CH"/>
        </w:rPr>
        <w:t>u centre de l’assistance</w:t>
      </w:r>
      <w:r w:rsidRPr="002950BD">
        <w:rPr>
          <w:rFonts w:ascii="Arial" w:hAnsi="Arial" w:cs="Arial"/>
          <w:lang w:val="fr-CH"/>
        </w:rPr>
        <w:t xml:space="preserve"> en respectant les différences au sein des groupes de population </w:t>
      </w:r>
      <w:r w:rsidR="009940FD" w:rsidRPr="002950BD">
        <w:rPr>
          <w:rFonts w:ascii="Arial" w:hAnsi="Arial" w:cs="Arial"/>
          <w:lang w:val="fr-CH"/>
        </w:rPr>
        <w:t xml:space="preserve">bénéficiaires </w:t>
      </w:r>
      <w:r w:rsidRPr="002950BD">
        <w:rPr>
          <w:rFonts w:ascii="Arial" w:hAnsi="Arial" w:cs="Arial"/>
          <w:lang w:val="fr-CH"/>
        </w:rPr>
        <w:t xml:space="preserve">en termes de sexe, d’âge, d’origine ethnique et autres marqueurs sociaux d’exclusion ;  </w:t>
      </w:r>
    </w:p>
    <w:p w14:paraId="2F3B6C42" w14:textId="3FCF4CEC" w:rsidR="0098342C" w:rsidRPr="002950BD" w:rsidRDefault="0098342C" w:rsidP="0098342C">
      <w:pPr>
        <w:numPr>
          <w:ilvl w:val="0"/>
          <w:numId w:val="1"/>
        </w:numPr>
        <w:shd w:val="clear" w:color="auto" w:fill="FFFFFF"/>
        <w:spacing w:after="200" w:line="276" w:lineRule="auto"/>
        <w:jc w:val="both"/>
        <w:rPr>
          <w:rFonts w:ascii="Arial" w:hAnsi="Arial" w:cs="Arial"/>
          <w:lang w:val="fr-CH"/>
        </w:rPr>
      </w:pPr>
      <w:r w:rsidRPr="002950BD">
        <w:rPr>
          <w:rFonts w:ascii="Arial" w:hAnsi="Arial" w:cs="Arial"/>
          <w:lang w:val="fr-CH"/>
        </w:rPr>
        <w:t xml:space="preserve">À pourvoir une assistance humanitaire aux populations affectées en y intégrant les éléments de </w:t>
      </w:r>
      <w:r w:rsidR="00496D51" w:rsidRPr="002950BD">
        <w:rPr>
          <w:rFonts w:ascii="Arial" w:hAnsi="Arial" w:cs="Arial"/>
          <w:lang w:val="fr-CH"/>
        </w:rPr>
        <w:t>protection :</w:t>
      </w:r>
      <w:r w:rsidRPr="002950BD">
        <w:rPr>
          <w:rFonts w:ascii="Arial" w:hAnsi="Arial" w:cs="Arial"/>
          <w:lang w:val="fr-CH"/>
        </w:rPr>
        <w:t xml:space="preserve"> « Ne Pas Nuire » en assurant la sûreté, la dignité et un accès effectif aux services mis en place ;</w:t>
      </w:r>
    </w:p>
    <w:p w14:paraId="15B4FCAA" w14:textId="7894308C" w:rsidR="0098342C" w:rsidRPr="002950BD" w:rsidRDefault="0098342C" w:rsidP="0098342C">
      <w:pPr>
        <w:numPr>
          <w:ilvl w:val="0"/>
          <w:numId w:val="1"/>
        </w:numPr>
        <w:shd w:val="clear" w:color="auto" w:fill="FFFFFF"/>
        <w:spacing w:after="200" w:line="276" w:lineRule="auto"/>
        <w:jc w:val="both"/>
        <w:rPr>
          <w:rFonts w:ascii="Arial" w:hAnsi="Arial" w:cs="Arial"/>
          <w:lang w:val="fr-CH"/>
        </w:rPr>
      </w:pPr>
      <w:r w:rsidRPr="002950BD">
        <w:rPr>
          <w:rFonts w:ascii="Arial" w:hAnsi="Arial" w:cs="Arial"/>
          <w:lang w:val="fr-CH"/>
        </w:rPr>
        <w:t xml:space="preserve">À renforcer la notion de redevabilité envers les populations affectées au cours de toutes les phases du cycle du programme </w:t>
      </w:r>
      <w:r w:rsidR="00E6044B" w:rsidRPr="002950BD">
        <w:rPr>
          <w:rFonts w:ascii="Arial" w:hAnsi="Arial" w:cs="Arial"/>
          <w:lang w:val="fr-CH"/>
        </w:rPr>
        <w:t>humanitaire ;</w:t>
      </w:r>
    </w:p>
    <w:p w14:paraId="5B4DD3AF" w14:textId="77777777" w:rsidR="0098342C" w:rsidRPr="002950BD" w:rsidRDefault="0098342C" w:rsidP="0098342C">
      <w:pPr>
        <w:numPr>
          <w:ilvl w:val="0"/>
          <w:numId w:val="1"/>
        </w:numPr>
        <w:shd w:val="clear" w:color="auto" w:fill="FFFFFF"/>
        <w:spacing w:after="200" w:line="276" w:lineRule="auto"/>
        <w:jc w:val="both"/>
        <w:rPr>
          <w:rFonts w:ascii="Arial" w:hAnsi="Arial" w:cs="Arial"/>
          <w:lang w:val="fr-CH"/>
        </w:rPr>
      </w:pPr>
      <w:r w:rsidRPr="002950BD">
        <w:rPr>
          <w:rFonts w:ascii="Arial" w:hAnsi="Arial" w:cs="Arial"/>
          <w:lang w:val="fr-CH"/>
        </w:rPr>
        <w:t xml:space="preserve">À associer l’ensemble des populations touchées aux prises de décisions ayant une incidence directe sur leur bien-être ; </w:t>
      </w:r>
    </w:p>
    <w:p w14:paraId="53BEB6D1" w14:textId="43710C46" w:rsidR="0098342C" w:rsidRPr="002950BD" w:rsidRDefault="0098342C" w:rsidP="0098342C">
      <w:pPr>
        <w:numPr>
          <w:ilvl w:val="0"/>
          <w:numId w:val="1"/>
        </w:numPr>
        <w:shd w:val="clear" w:color="auto" w:fill="FFFFFF"/>
        <w:spacing w:after="200" w:line="276" w:lineRule="auto"/>
        <w:jc w:val="both"/>
        <w:rPr>
          <w:rFonts w:ascii="Arial" w:hAnsi="Arial" w:cs="Arial"/>
          <w:lang w:val="fr-CH"/>
        </w:rPr>
      </w:pPr>
      <w:r w:rsidRPr="002950BD">
        <w:rPr>
          <w:rFonts w:ascii="Arial" w:hAnsi="Arial" w:cs="Arial"/>
          <w:lang w:val="fr-CH"/>
        </w:rPr>
        <w:t>À communiquer systématiquement avec les populations affectées à l’aide de mécanismes de retour d’informations et de moyens de communication adéquats et adapté</w:t>
      </w:r>
      <w:r w:rsidR="00E6044B" w:rsidRPr="002950BD">
        <w:rPr>
          <w:rFonts w:ascii="Arial" w:hAnsi="Arial" w:cs="Arial"/>
          <w:lang w:val="fr-CH"/>
        </w:rPr>
        <w:t>s à la République Démocratique du Congo</w:t>
      </w:r>
      <w:r w:rsidRPr="002950BD">
        <w:rPr>
          <w:rFonts w:ascii="Arial" w:hAnsi="Arial" w:cs="Arial"/>
          <w:lang w:val="fr-CH"/>
        </w:rPr>
        <w:t> ;</w:t>
      </w:r>
    </w:p>
    <w:p w14:paraId="56784C63" w14:textId="77777777" w:rsidR="0098342C" w:rsidRPr="002950BD" w:rsidRDefault="0098342C" w:rsidP="0098342C">
      <w:pPr>
        <w:numPr>
          <w:ilvl w:val="0"/>
          <w:numId w:val="1"/>
        </w:numPr>
        <w:shd w:val="clear" w:color="auto" w:fill="FFFFFF"/>
        <w:spacing w:after="200" w:line="276" w:lineRule="auto"/>
        <w:jc w:val="both"/>
        <w:rPr>
          <w:rFonts w:ascii="Arial" w:hAnsi="Arial" w:cs="Arial"/>
          <w:lang w:val="fr-CH"/>
        </w:rPr>
      </w:pPr>
      <w:r w:rsidRPr="002950BD">
        <w:rPr>
          <w:rFonts w:ascii="Arial" w:hAnsi="Arial" w:cs="Arial"/>
          <w:lang w:val="fr-CH"/>
        </w:rPr>
        <w:t>À établir des mécanismes de plainte qui permettent aux populations affectées de déposer des réclamations, donner leurs avis et obtenir une réponse dans la confidentialité et la transparence.</w:t>
      </w:r>
    </w:p>
    <w:p w14:paraId="60175159" w14:textId="54FD30E4" w:rsidR="0098342C" w:rsidRPr="002950BD" w:rsidRDefault="0098342C" w:rsidP="002950BD">
      <w:pPr>
        <w:shd w:val="clear" w:color="auto" w:fill="FFFFFF"/>
        <w:spacing w:line="276" w:lineRule="auto"/>
        <w:jc w:val="both"/>
        <w:rPr>
          <w:rFonts w:ascii="Arial" w:hAnsi="Arial" w:cs="Arial"/>
          <w:lang w:val="fr-CH"/>
        </w:rPr>
      </w:pPr>
      <w:r w:rsidRPr="002950BD">
        <w:rPr>
          <w:rFonts w:ascii="Arial" w:hAnsi="Arial" w:cs="Arial"/>
          <w:lang w:val="fr-CH"/>
        </w:rPr>
        <w:t xml:space="preserve">Plus spécifiquement, l’Équipe </w:t>
      </w:r>
      <w:r w:rsidR="00E6044B" w:rsidRPr="002950BD">
        <w:rPr>
          <w:rFonts w:ascii="Arial" w:hAnsi="Arial" w:cs="Arial"/>
          <w:lang w:val="fr-CH"/>
        </w:rPr>
        <w:t xml:space="preserve">Pays des Nations Unies, l’équipe </w:t>
      </w:r>
      <w:r w:rsidRPr="002950BD">
        <w:rPr>
          <w:rFonts w:ascii="Arial" w:hAnsi="Arial" w:cs="Arial"/>
          <w:lang w:val="fr-CH"/>
        </w:rPr>
        <w:t>Humanitaire Pays</w:t>
      </w:r>
      <w:r w:rsidR="00E6044B" w:rsidRPr="002950BD">
        <w:rPr>
          <w:rFonts w:ascii="Arial" w:hAnsi="Arial" w:cs="Arial"/>
          <w:lang w:val="fr-CH"/>
        </w:rPr>
        <w:t xml:space="preserve"> et organisations partenaires de la République Démocratique du Congo</w:t>
      </w:r>
      <w:r w:rsidRPr="002950BD">
        <w:rPr>
          <w:rFonts w:ascii="Arial" w:hAnsi="Arial" w:cs="Arial"/>
          <w:lang w:val="fr-CH"/>
        </w:rPr>
        <w:t xml:space="preserve"> renforce</w:t>
      </w:r>
      <w:r w:rsidR="00E6044B" w:rsidRPr="002950BD">
        <w:rPr>
          <w:rFonts w:ascii="Arial" w:hAnsi="Arial" w:cs="Arial"/>
          <w:lang w:val="fr-CH"/>
        </w:rPr>
        <w:t>nt leur</w:t>
      </w:r>
      <w:r w:rsidRPr="002950BD">
        <w:rPr>
          <w:rFonts w:ascii="Arial" w:hAnsi="Arial" w:cs="Arial"/>
          <w:lang w:val="fr-CH"/>
        </w:rPr>
        <w:t xml:space="preserve"> engagement à respecter les normes de protection contre l’exploitation et les abus sexuels</w:t>
      </w:r>
      <w:r w:rsidRPr="002950BD">
        <w:rPr>
          <w:rStyle w:val="FootnoteReference"/>
          <w:rFonts w:ascii="Arial" w:hAnsi="Arial" w:cs="Arial"/>
          <w:lang w:val="fr-CH"/>
        </w:rPr>
        <w:footnoteReference w:id="3"/>
      </w:r>
      <w:r w:rsidRPr="002950BD">
        <w:rPr>
          <w:rFonts w:ascii="Arial" w:hAnsi="Arial" w:cs="Arial"/>
          <w:lang w:val="fr-CH"/>
        </w:rPr>
        <w:t>. Ces normes sont des règles de comportement non-négociables et obligatoires dans les codes de conduite de la plupar</w:t>
      </w:r>
      <w:r w:rsidR="00E6044B" w:rsidRPr="002950BD">
        <w:rPr>
          <w:rFonts w:ascii="Arial" w:hAnsi="Arial" w:cs="Arial"/>
          <w:lang w:val="fr-CH"/>
        </w:rPr>
        <w:t>t des organisations</w:t>
      </w:r>
      <w:r w:rsidRPr="002950BD">
        <w:rPr>
          <w:rFonts w:ascii="Arial" w:hAnsi="Arial" w:cs="Arial"/>
          <w:lang w:val="fr-CH"/>
        </w:rPr>
        <w:t xml:space="preserve">. L’Équipe </w:t>
      </w:r>
      <w:r w:rsidR="00B24C95" w:rsidRPr="002950BD">
        <w:rPr>
          <w:rFonts w:ascii="Arial" w:hAnsi="Arial" w:cs="Arial"/>
          <w:lang w:val="fr-CH"/>
        </w:rPr>
        <w:t>de p</w:t>
      </w:r>
      <w:r w:rsidR="00E6044B" w:rsidRPr="002950BD">
        <w:rPr>
          <w:rFonts w:ascii="Arial" w:hAnsi="Arial" w:cs="Arial"/>
          <w:lang w:val="fr-CH"/>
        </w:rPr>
        <w:t xml:space="preserve">ays des Nations Unies, l’Equipe </w:t>
      </w:r>
      <w:r w:rsidR="00B24C95" w:rsidRPr="002950BD">
        <w:rPr>
          <w:rFonts w:ascii="Arial" w:hAnsi="Arial" w:cs="Arial"/>
          <w:lang w:val="fr-CH"/>
        </w:rPr>
        <w:t>h</w:t>
      </w:r>
      <w:r w:rsidRPr="002950BD">
        <w:rPr>
          <w:rFonts w:ascii="Arial" w:hAnsi="Arial" w:cs="Arial"/>
          <w:lang w:val="fr-CH"/>
        </w:rPr>
        <w:t xml:space="preserve">umanitaire </w:t>
      </w:r>
      <w:r w:rsidR="00B24C95" w:rsidRPr="002950BD">
        <w:rPr>
          <w:rFonts w:ascii="Arial" w:hAnsi="Arial" w:cs="Arial"/>
          <w:lang w:val="fr-CH"/>
        </w:rPr>
        <w:t>p</w:t>
      </w:r>
      <w:r w:rsidRPr="002950BD">
        <w:rPr>
          <w:rFonts w:ascii="Arial" w:hAnsi="Arial" w:cs="Arial"/>
          <w:lang w:val="fr-CH"/>
        </w:rPr>
        <w:t xml:space="preserve">ays </w:t>
      </w:r>
      <w:r w:rsidR="00E6044B" w:rsidRPr="002950BD">
        <w:rPr>
          <w:rFonts w:ascii="Arial" w:hAnsi="Arial" w:cs="Arial"/>
          <w:lang w:val="fr-CH"/>
        </w:rPr>
        <w:t>et org</w:t>
      </w:r>
      <w:r w:rsidR="009205A5" w:rsidRPr="002950BD">
        <w:rPr>
          <w:rFonts w:ascii="Arial" w:hAnsi="Arial" w:cs="Arial"/>
          <w:lang w:val="fr-CH"/>
        </w:rPr>
        <w:t>anisation</w:t>
      </w:r>
      <w:r w:rsidR="00B24C95" w:rsidRPr="002950BD">
        <w:rPr>
          <w:rFonts w:ascii="Arial" w:hAnsi="Arial" w:cs="Arial"/>
          <w:lang w:val="fr-CH"/>
        </w:rPr>
        <w:t>s</w:t>
      </w:r>
      <w:r w:rsidR="009205A5" w:rsidRPr="002950BD">
        <w:rPr>
          <w:rFonts w:ascii="Arial" w:hAnsi="Arial" w:cs="Arial"/>
          <w:lang w:val="fr-CH"/>
        </w:rPr>
        <w:t xml:space="preserve"> partenaires présentes</w:t>
      </w:r>
      <w:r w:rsidR="00E6044B" w:rsidRPr="002950BD">
        <w:rPr>
          <w:rFonts w:ascii="Arial" w:hAnsi="Arial" w:cs="Arial"/>
          <w:lang w:val="fr-CH"/>
        </w:rPr>
        <w:t xml:space="preserve"> en République Démocratique du Congo, se font</w:t>
      </w:r>
      <w:r w:rsidRPr="002950BD">
        <w:rPr>
          <w:rFonts w:ascii="Arial" w:hAnsi="Arial" w:cs="Arial"/>
          <w:lang w:val="fr-CH"/>
        </w:rPr>
        <w:t xml:space="preserve"> ainsi</w:t>
      </w:r>
      <w:r w:rsidR="00E6044B" w:rsidRPr="002950BD">
        <w:rPr>
          <w:rFonts w:ascii="Arial" w:hAnsi="Arial" w:cs="Arial"/>
          <w:lang w:val="fr-CH"/>
        </w:rPr>
        <w:t xml:space="preserve"> l’écho de la Loi en vigueur en </w:t>
      </w:r>
      <w:r w:rsidR="00BE0788" w:rsidRPr="002950BD">
        <w:rPr>
          <w:rFonts w:ascii="Arial" w:hAnsi="Arial" w:cs="Arial"/>
          <w:lang w:val="fr-CH"/>
        </w:rPr>
        <w:t xml:space="preserve">République </w:t>
      </w:r>
      <w:r w:rsidR="001250B4" w:rsidRPr="002950BD">
        <w:rPr>
          <w:rFonts w:ascii="Arial" w:hAnsi="Arial" w:cs="Arial"/>
          <w:lang w:val="fr-CH"/>
        </w:rPr>
        <w:t>D</w:t>
      </w:r>
      <w:r w:rsidR="00BE0788" w:rsidRPr="002950BD">
        <w:rPr>
          <w:rFonts w:ascii="Arial" w:hAnsi="Arial" w:cs="Arial"/>
          <w:lang w:val="fr-CH"/>
        </w:rPr>
        <w:t xml:space="preserve">émocratique du Congo </w:t>
      </w:r>
      <w:r w:rsidRPr="002950BD">
        <w:rPr>
          <w:rFonts w:ascii="Arial" w:hAnsi="Arial" w:cs="Arial"/>
          <w:lang w:val="fr-CH"/>
        </w:rPr>
        <w:t xml:space="preserve">et </w:t>
      </w:r>
      <w:r w:rsidRPr="002950BD">
        <w:rPr>
          <w:rFonts w:ascii="Arial" w:hAnsi="Arial" w:cs="Arial"/>
          <w:lang w:val="fr-CH"/>
        </w:rPr>
        <w:lastRenderedPageBreak/>
        <w:t>déclare qu’il est strictement interdit à tout mem</w:t>
      </w:r>
      <w:r w:rsidR="009205A5" w:rsidRPr="002950BD">
        <w:rPr>
          <w:rFonts w:ascii="Arial" w:hAnsi="Arial" w:cs="Arial"/>
          <w:lang w:val="fr-CH"/>
        </w:rPr>
        <w:t xml:space="preserve">bre de l’Equipe </w:t>
      </w:r>
      <w:r w:rsidR="00BE0788" w:rsidRPr="002950BD">
        <w:rPr>
          <w:rFonts w:ascii="Arial" w:hAnsi="Arial" w:cs="Arial"/>
          <w:lang w:val="fr-CH"/>
        </w:rPr>
        <w:t>de p</w:t>
      </w:r>
      <w:r w:rsidR="009205A5" w:rsidRPr="002950BD">
        <w:rPr>
          <w:rFonts w:ascii="Arial" w:hAnsi="Arial" w:cs="Arial"/>
          <w:lang w:val="fr-CH"/>
        </w:rPr>
        <w:t xml:space="preserve">ays des </w:t>
      </w:r>
      <w:r w:rsidR="00BE0788" w:rsidRPr="002950BD">
        <w:rPr>
          <w:rFonts w:ascii="Arial" w:hAnsi="Arial" w:cs="Arial"/>
          <w:lang w:val="fr-CH"/>
        </w:rPr>
        <w:t>N</w:t>
      </w:r>
      <w:r w:rsidR="009205A5" w:rsidRPr="002950BD">
        <w:rPr>
          <w:rFonts w:ascii="Arial" w:hAnsi="Arial" w:cs="Arial"/>
          <w:lang w:val="fr-CH"/>
        </w:rPr>
        <w:t>ations Unies et de la communauté humanitaire</w:t>
      </w:r>
      <w:r w:rsidR="00E6044B" w:rsidRPr="002950BD">
        <w:rPr>
          <w:rFonts w:ascii="Arial" w:hAnsi="Arial" w:cs="Arial"/>
          <w:lang w:val="fr-CH"/>
        </w:rPr>
        <w:t xml:space="preserve"> </w:t>
      </w:r>
      <w:r w:rsidR="009205A5" w:rsidRPr="002950BD">
        <w:rPr>
          <w:rFonts w:ascii="Arial" w:hAnsi="Arial" w:cs="Arial"/>
          <w:lang w:val="fr-CH"/>
        </w:rPr>
        <w:t xml:space="preserve">tout entière </w:t>
      </w:r>
      <w:r w:rsidR="00E6044B" w:rsidRPr="002950BD">
        <w:rPr>
          <w:rFonts w:ascii="Arial" w:hAnsi="Arial" w:cs="Arial"/>
          <w:lang w:val="fr-CH"/>
        </w:rPr>
        <w:t>de</w:t>
      </w:r>
      <w:r w:rsidRPr="002950BD">
        <w:rPr>
          <w:rFonts w:ascii="Arial" w:hAnsi="Arial" w:cs="Arial"/>
          <w:lang w:val="fr-CH"/>
        </w:rPr>
        <w:t xml:space="preserve"> :</w:t>
      </w:r>
    </w:p>
    <w:p w14:paraId="7998A5EF" w14:textId="50EC475F" w:rsidR="0098342C" w:rsidRPr="002950BD" w:rsidRDefault="00E6044B" w:rsidP="0098342C">
      <w:pPr>
        <w:numPr>
          <w:ilvl w:val="0"/>
          <w:numId w:val="1"/>
        </w:numPr>
        <w:shd w:val="clear" w:color="auto" w:fill="FFFFFF"/>
        <w:spacing w:after="200" w:line="276" w:lineRule="auto"/>
        <w:jc w:val="both"/>
        <w:rPr>
          <w:rFonts w:ascii="Arial" w:hAnsi="Arial" w:cs="Arial"/>
          <w:lang w:val="fr-CH"/>
        </w:rPr>
      </w:pPr>
      <w:r w:rsidRPr="002950BD">
        <w:rPr>
          <w:rFonts w:ascii="Arial" w:hAnsi="Arial" w:cs="Arial"/>
          <w:lang w:val="fr-CH"/>
        </w:rPr>
        <w:t>C</w:t>
      </w:r>
      <w:r w:rsidR="0098342C" w:rsidRPr="002950BD">
        <w:rPr>
          <w:rFonts w:ascii="Arial" w:hAnsi="Arial" w:cs="Arial"/>
          <w:lang w:val="fr-CH"/>
        </w:rPr>
        <w:t>ommettre tout abus ou tentative d’abus sexuel ou d’exploitation sexuelle, ou de se livrer à toute autre forme de comportement humiliant, dégradant ou servile portant atteinte à la dignité d’autrui ;</w:t>
      </w:r>
    </w:p>
    <w:p w14:paraId="00B3D5B5" w14:textId="3C74E7E2" w:rsidR="0098342C" w:rsidRPr="002950BD" w:rsidRDefault="00E6044B" w:rsidP="00E6044B">
      <w:pPr>
        <w:numPr>
          <w:ilvl w:val="0"/>
          <w:numId w:val="1"/>
        </w:numPr>
        <w:shd w:val="clear" w:color="auto" w:fill="FFFFFF"/>
        <w:spacing w:after="200" w:line="276" w:lineRule="auto"/>
        <w:jc w:val="both"/>
        <w:rPr>
          <w:rFonts w:ascii="Arial" w:hAnsi="Arial" w:cs="Arial"/>
          <w:lang w:val="fr-CH"/>
        </w:rPr>
      </w:pPr>
      <w:r w:rsidRPr="002950BD">
        <w:rPr>
          <w:rFonts w:ascii="Arial" w:hAnsi="Arial" w:cs="Arial"/>
          <w:lang w:val="fr-CH"/>
        </w:rPr>
        <w:t>P</w:t>
      </w:r>
      <w:r w:rsidR="0098342C" w:rsidRPr="002950BD">
        <w:rPr>
          <w:rFonts w:ascii="Arial" w:hAnsi="Arial" w:cs="Arial"/>
          <w:lang w:val="fr-CH"/>
        </w:rPr>
        <w:t>rofiter d’une position de vulnérabilité, d’un différentiel de pouvoir, ou de confiance, à des fins sexuelles, y compris, entre autres, dans le but de profiter pécuniairement, socialement, ou politiquement de l’exploitation sexuelle d’un autre ;</w:t>
      </w:r>
    </w:p>
    <w:p w14:paraId="0E1A3522" w14:textId="0EE8C0E3" w:rsidR="0098342C" w:rsidRPr="002950BD" w:rsidRDefault="00E6044B" w:rsidP="0098342C">
      <w:pPr>
        <w:numPr>
          <w:ilvl w:val="0"/>
          <w:numId w:val="1"/>
        </w:numPr>
        <w:shd w:val="clear" w:color="auto" w:fill="FFFFFF"/>
        <w:spacing w:after="200" w:line="276" w:lineRule="auto"/>
        <w:jc w:val="both"/>
        <w:rPr>
          <w:rFonts w:ascii="Arial" w:hAnsi="Arial" w:cs="Arial"/>
          <w:lang w:val="fr-CH"/>
        </w:rPr>
      </w:pPr>
      <w:r w:rsidRPr="002950BD">
        <w:rPr>
          <w:rFonts w:ascii="Arial" w:hAnsi="Arial" w:cs="Arial"/>
          <w:lang w:val="fr-CH"/>
        </w:rPr>
        <w:t>S</w:t>
      </w:r>
      <w:r w:rsidR="0098342C" w:rsidRPr="002950BD">
        <w:rPr>
          <w:rFonts w:ascii="Arial" w:hAnsi="Arial" w:cs="Arial"/>
          <w:lang w:val="fr-CH"/>
        </w:rPr>
        <w:t>e livrer à tout type d’activités sexuelles avec des enfants (personnes de moins de 18 ans). La méconnaissance de l’âge réel de l’enfant ne peut être invoquée comme moyen de défense ;</w:t>
      </w:r>
    </w:p>
    <w:p w14:paraId="1E750B8F" w14:textId="3FBC7382" w:rsidR="0098342C" w:rsidRPr="002950BD" w:rsidRDefault="00E6044B" w:rsidP="0098342C">
      <w:pPr>
        <w:numPr>
          <w:ilvl w:val="0"/>
          <w:numId w:val="1"/>
        </w:numPr>
        <w:shd w:val="clear" w:color="auto" w:fill="FFFFFF"/>
        <w:spacing w:after="200" w:line="276" w:lineRule="auto"/>
        <w:jc w:val="both"/>
        <w:rPr>
          <w:rFonts w:ascii="Arial" w:hAnsi="Arial" w:cs="Arial"/>
          <w:lang w:val="fr-CH"/>
        </w:rPr>
      </w:pPr>
      <w:r w:rsidRPr="002950BD">
        <w:rPr>
          <w:rFonts w:ascii="Arial" w:hAnsi="Arial" w:cs="Arial"/>
          <w:lang w:val="fr-CH"/>
        </w:rPr>
        <w:t>S</w:t>
      </w:r>
      <w:r w:rsidR="0098342C" w:rsidRPr="002950BD">
        <w:rPr>
          <w:rFonts w:ascii="Arial" w:hAnsi="Arial" w:cs="Arial"/>
          <w:lang w:val="fr-CH"/>
        </w:rPr>
        <w:t>e servir d’enfants ou d’adultes pour obtenir d’autres personnes, qu’elles se livrent à des activités sexuelles ;</w:t>
      </w:r>
    </w:p>
    <w:p w14:paraId="0B492064" w14:textId="1F47866E" w:rsidR="0098342C" w:rsidRPr="002950BD" w:rsidRDefault="00EB0AF9" w:rsidP="0098342C">
      <w:pPr>
        <w:numPr>
          <w:ilvl w:val="0"/>
          <w:numId w:val="1"/>
        </w:numPr>
        <w:shd w:val="clear" w:color="auto" w:fill="FFFFFF"/>
        <w:spacing w:after="200" w:line="276" w:lineRule="auto"/>
        <w:jc w:val="both"/>
        <w:rPr>
          <w:rFonts w:ascii="Arial" w:hAnsi="Arial" w:cs="Arial"/>
          <w:lang w:val="fr-CH"/>
        </w:rPr>
      </w:pPr>
      <w:r w:rsidRPr="002950BD">
        <w:rPr>
          <w:rFonts w:ascii="Arial" w:hAnsi="Arial" w:cs="Arial"/>
          <w:lang w:val="fr-CH"/>
        </w:rPr>
        <w:t>E</w:t>
      </w:r>
      <w:r w:rsidR="0098342C" w:rsidRPr="002950BD">
        <w:rPr>
          <w:rFonts w:ascii="Arial" w:hAnsi="Arial" w:cs="Arial"/>
          <w:lang w:val="fr-CH"/>
        </w:rPr>
        <w:t>changer de l’argent, des emplois, des biens ou des services contre des actes sexuels avec des personnes prostituées ou avec toute autre personne de la population locale ;</w:t>
      </w:r>
    </w:p>
    <w:p w14:paraId="0F6C5756" w14:textId="7996AD3B" w:rsidR="0098342C" w:rsidRPr="002950BD" w:rsidRDefault="0054443B" w:rsidP="0098342C">
      <w:pPr>
        <w:numPr>
          <w:ilvl w:val="0"/>
          <w:numId w:val="1"/>
        </w:numPr>
        <w:shd w:val="clear" w:color="auto" w:fill="FFFFFF"/>
        <w:spacing w:after="200" w:line="276" w:lineRule="auto"/>
        <w:jc w:val="both"/>
        <w:rPr>
          <w:rFonts w:ascii="Arial" w:hAnsi="Arial" w:cs="Arial"/>
          <w:lang w:val="fr-CH"/>
        </w:rPr>
      </w:pPr>
      <w:r w:rsidRPr="002950BD">
        <w:rPr>
          <w:rFonts w:ascii="Arial" w:hAnsi="Arial" w:cs="Arial"/>
          <w:lang w:val="fr-CH"/>
        </w:rPr>
        <w:t>A</w:t>
      </w:r>
      <w:r w:rsidR="0098342C" w:rsidRPr="002950BD">
        <w:rPr>
          <w:rFonts w:ascii="Arial" w:hAnsi="Arial" w:cs="Arial"/>
          <w:lang w:val="fr-CH"/>
        </w:rPr>
        <w:t>ccepter toute faveur sexuelle en échange d’une assistance alimentaire ou non alimentaire fournie aux bénéficiaires ;</w:t>
      </w:r>
    </w:p>
    <w:p w14:paraId="4A5F4683" w14:textId="174AAFD9" w:rsidR="0098342C" w:rsidRPr="002950BD" w:rsidRDefault="0054443B" w:rsidP="0098342C">
      <w:pPr>
        <w:numPr>
          <w:ilvl w:val="0"/>
          <w:numId w:val="1"/>
        </w:numPr>
        <w:shd w:val="clear" w:color="auto" w:fill="FFFFFF"/>
        <w:spacing w:after="200" w:line="276" w:lineRule="auto"/>
        <w:jc w:val="both"/>
        <w:rPr>
          <w:rFonts w:ascii="Arial" w:hAnsi="Arial" w:cs="Arial"/>
          <w:lang w:val="fr-CH"/>
        </w:rPr>
      </w:pPr>
      <w:r w:rsidRPr="002950BD">
        <w:rPr>
          <w:rFonts w:ascii="Arial" w:hAnsi="Arial" w:cs="Arial"/>
          <w:lang w:val="fr-CH"/>
        </w:rPr>
        <w:t>S</w:t>
      </w:r>
      <w:r w:rsidR="0098342C" w:rsidRPr="002950BD">
        <w:rPr>
          <w:rFonts w:ascii="Arial" w:hAnsi="Arial" w:cs="Arial"/>
          <w:lang w:val="fr-CH"/>
        </w:rPr>
        <w:t xml:space="preserve">e rendre dans des maisons de prostitution ou des lieux déclarés interdits </w:t>
      </w:r>
      <w:r w:rsidR="0098342C" w:rsidRPr="002950BD">
        <w:rPr>
          <w:rFonts w:ascii="Arial" w:hAnsi="Arial" w:cs="Arial"/>
          <w:iCs/>
          <w:lang w:val="fr-CH"/>
        </w:rPr>
        <w:t>par les organes de sécurité de chaque agence/organisation.</w:t>
      </w:r>
    </w:p>
    <w:p w14:paraId="4420DDA1" w14:textId="77777777" w:rsidR="0098342C" w:rsidRPr="002950BD" w:rsidRDefault="0098342C" w:rsidP="0098342C">
      <w:pPr>
        <w:shd w:val="clear" w:color="auto" w:fill="FFFFFF"/>
        <w:jc w:val="both"/>
        <w:rPr>
          <w:rFonts w:ascii="Arial" w:hAnsi="Arial" w:cs="Arial"/>
          <w:lang w:val="fr-CH"/>
        </w:rPr>
      </w:pPr>
      <w:r w:rsidRPr="002950BD">
        <w:rPr>
          <w:rFonts w:ascii="Arial" w:hAnsi="Arial" w:cs="Arial"/>
          <w:lang w:val="fr-CH"/>
        </w:rPr>
        <w:t xml:space="preserve">Par ailleurs, </w:t>
      </w:r>
    </w:p>
    <w:p w14:paraId="3BE336F7" w14:textId="3A6A1A3A" w:rsidR="0098342C" w:rsidRPr="002950BD" w:rsidRDefault="0098342C" w:rsidP="0098342C">
      <w:pPr>
        <w:numPr>
          <w:ilvl w:val="0"/>
          <w:numId w:val="2"/>
        </w:numPr>
        <w:shd w:val="clear" w:color="auto" w:fill="FFFFFF"/>
        <w:spacing w:after="200" w:line="276" w:lineRule="auto"/>
        <w:jc w:val="both"/>
        <w:rPr>
          <w:rFonts w:ascii="Arial" w:hAnsi="Arial" w:cs="Arial"/>
          <w:lang w:val="fr-CH"/>
        </w:rPr>
      </w:pPr>
      <w:r w:rsidRPr="002950BD">
        <w:rPr>
          <w:rFonts w:ascii="Arial" w:hAnsi="Arial" w:cs="Arial"/>
          <w:lang w:val="fr-CH"/>
        </w:rPr>
        <w:t>Les relations sexuelles entre les acteurs humanitaires et les membres des communautés recevant une assista</w:t>
      </w:r>
      <w:r w:rsidR="00CC3CD7" w:rsidRPr="002950BD">
        <w:rPr>
          <w:rFonts w:ascii="Arial" w:hAnsi="Arial" w:cs="Arial"/>
          <w:lang w:val="fr-CH"/>
        </w:rPr>
        <w:t>nce sont interdits</w:t>
      </w:r>
      <w:r w:rsidR="00CA6FB3" w:rsidRPr="002950BD">
        <w:rPr>
          <w:rStyle w:val="FootnoteReference"/>
          <w:rFonts w:ascii="Arial" w:hAnsi="Arial" w:cs="Arial"/>
          <w:lang w:val="fr-CH"/>
        </w:rPr>
        <w:footnoteReference w:id="4"/>
      </w:r>
      <w:r w:rsidR="00CC3CD7" w:rsidRPr="002950BD">
        <w:rPr>
          <w:rFonts w:ascii="Arial" w:hAnsi="Arial" w:cs="Arial"/>
          <w:lang w:val="fr-CH"/>
        </w:rPr>
        <w:t xml:space="preserve"> </w:t>
      </w:r>
      <w:r w:rsidRPr="002950BD">
        <w:rPr>
          <w:rFonts w:ascii="Arial" w:hAnsi="Arial" w:cs="Arial"/>
          <w:lang w:val="fr-CH"/>
        </w:rPr>
        <w:t>car elles se fondent sur un rapport inégalitaire de liberté de choix. De telles relations peuvent saper la crédibilité et l’intégrité des acteurs humanitaires et conséquemment affecter l’assistance humanitaire prévue en direction de ces communautés ;</w:t>
      </w:r>
    </w:p>
    <w:p w14:paraId="16C07487" w14:textId="77777777" w:rsidR="0098342C" w:rsidRPr="002950BD" w:rsidRDefault="0098342C" w:rsidP="0098342C">
      <w:pPr>
        <w:numPr>
          <w:ilvl w:val="0"/>
          <w:numId w:val="2"/>
        </w:numPr>
        <w:shd w:val="clear" w:color="auto" w:fill="FFFFFF"/>
        <w:spacing w:after="200" w:line="276" w:lineRule="auto"/>
        <w:jc w:val="both"/>
        <w:rPr>
          <w:rFonts w:ascii="Arial" w:hAnsi="Arial" w:cs="Arial"/>
          <w:lang w:val="fr-CH"/>
        </w:rPr>
      </w:pPr>
      <w:r w:rsidRPr="002950BD">
        <w:rPr>
          <w:rFonts w:ascii="Arial" w:hAnsi="Arial" w:cs="Arial"/>
          <w:lang w:val="fr-CH"/>
        </w:rPr>
        <w:t>Tout personnel humanitaire qui soupçonne un collègue, au service ou non du même organisme, du non-respect des principes fondamentaux de l’action humanitaire, et plus particulièrement de se livrer à une exploitation ou à des abus sexuels doit en référer à qui de droit par l’intermédiaire des mécanismes créés à cet effet ;</w:t>
      </w:r>
    </w:p>
    <w:p w14:paraId="70432DDD" w14:textId="707C0B06" w:rsidR="0098342C" w:rsidRPr="002950BD" w:rsidRDefault="0098342C" w:rsidP="0098342C">
      <w:pPr>
        <w:numPr>
          <w:ilvl w:val="0"/>
          <w:numId w:val="2"/>
        </w:numPr>
        <w:shd w:val="clear" w:color="auto" w:fill="FFFFFF"/>
        <w:spacing w:after="200" w:line="276" w:lineRule="auto"/>
        <w:jc w:val="both"/>
        <w:rPr>
          <w:rFonts w:ascii="Arial" w:hAnsi="Arial" w:cs="Arial"/>
          <w:lang w:val="fr-CH"/>
        </w:rPr>
      </w:pPr>
      <w:r w:rsidRPr="002950BD">
        <w:rPr>
          <w:rFonts w:ascii="Arial" w:hAnsi="Arial" w:cs="Arial"/>
          <w:lang w:val="fr-CH"/>
        </w:rPr>
        <w:t>Le personnel humanitaire est tenu d’instaurer et de préserver un environnement propre à assurer la dignité des populations, et à prévenir toute exploitation et tout abus sexuels et à promouvoir l’application du code de conduite. Il incombe aux responsables à tous les niveaux de mettre en place des dispositifs visant à préserver cet environnement et d’assurer leur fonctionnement et contribution aux mécanismes existants mis en place au sein de l’Équipe</w:t>
      </w:r>
      <w:r w:rsidR="00CA6FB3" w:rsidRPr="002950BD">
        <w:rPr>
          <w:rFonts w:ascii="Arial" w:hAnsi="Arial" w:cs="Arial"/>
          <w:lang w:val="fr-CH"/>
        </w:rPr>
        <w:t xml:space="preserve"> Pays des Nations Unies et l’Equipe</w:t>
      </w:r>
      <w:r w:rsidRPr="002950BD">
        <w:rPr>
          <w:rFonts w:ascii="Arial" w:hAnsi="Arial" w:cs="Arial"/>
          <w:lang w:val="fr-CH"/>
        </w:rPr>
        <w:t xml:space="preserve"> Humanitaire Pays.</w:t>
      </w:r>
    </w:p>
    <w:p w14:paraId="30436BDB" w14:textId="28270DB5" w:rsidR="0098342C" w:rsidRPr="002950BD" w:rsidRDefault="0098342C" w:rsidP="002950BD">
      <w:pPr>
        <w:shd w:val="clear" w:color="auto" w:fill="FFFFFF"/>
        <w:spacing w:line="276" w:lineRule="auto"/>
        <w:jc w:val="both"/>
        <w:rPr>
          <w:rFonts w:ascii="Arial" w:hAnsi="Arial" w:cs="Arial"/>
          <w:lang w:val="fr-CH"/>
        </w:rPr>
      </w:pPr>
      <w:r w:rsidRPr="002950BD">
        <w:rPr>
          <w:rFonts w:ascii="Arial" w:hAnsi="Arial" w:cs="Arial"/>
          <w:lang w:val="fr-CH"/>
        </w:rPr>
        <w:lastRenderedPageBreak/>
        <w:t xml:space="preserve">Sur la base d’une politique de </w:t>
      </w:r>
      <w:r w:rsidRPr="002950BD">
        <w:rPr>
          <w:rFonts w:ascii="Arial" w:hAnsi="Arial" w:cs="Arial"/>
          <w:b/>
          <w:u w:val="single"/>
          <w:lang w:val="fr-CH"/>
        </w:rPr>
        <w:t>tolérance zéro</w:t>
      </w:r>
      <w:r w:rsidRPr="002950BD">
        <w:rPr>
          <w:rFonts w:ascii="Arial" w:hAnsi="Arial" w:cs="Arial"/>
          <w:lang w:val="fr-CH"/>
        </w:rPr>
        <w:t xml:space="preserve"> à l’encontre de l’exploitation et des abus sexuels, toute violation de ce code de conduite constitue un manquement grave aux obligations</w:t>
      </w:r>
      <w:r w:rsidR="00CA6FB3" w:rsidRPr="002950BD">
        <w:rPr>
          <w:rFonts w:ascii="Arial" w:hAnsi="Arial" w:cs="Arial"/>
          <w:lang w:val="fr-CH"/>
        </w:rPr>
        <w:t xml:space="preserve"> de</w:t>
      </w:r>
      <w:r w:rsidRPr="002950BD">
        <w:rPr>
          <w:rFonts w:ascii="Arial" w:hAnsi="Arial" w:cs="Arial"/>
          <w:lang w:val="fr-CH"/>
        </w:rPr>
        <w:t xml:space="preserve"> </w:t>
      </w:r>
      <w:r w:rsidR="00CA6FB3" w:rsidRPr="002950BD">
        <w:rPr>
          <w:rFonts w:ascii="Arial" w:hAnsi="Arial" w:cs="Arial"/>
          <w:lang w:val="fr-CH"/>
        </w:rPr>
        <w:t xml:space="preserve">l’Equipe Pays des Nations Unies et </w:t>
      </w:r>
      <w:r w:rsidRPr="002950BD">
        <w:rPr>
          <w:rFonts w:ascii="Arial" w:hAnsi="Arial" w:cs="Arial"/>
          <w:lang w:val="fr-CH"/>
        </w:rPr>
        <w:t>de la communauté humanitaire. Chaque cas d’exploitation ou abus sexuel rapporté, fera l’objet d’une enquête disciplinaire qui pourrait déboucher sur des sanctions administratives ou disciplinaires pouvant aller jusqu’au renvoi sans préavis, et dans le cas de sous-traitants, telles les compagnies privées, la résiliation du contrat. S’il apparaît, à l’issue d’une enquête en bonne et due forme, que les accusations d’exploitation ou d’abus sexuels sont fondées, l’affaire pourra être déférée aux autorités nationales à des fins de poursuite pénales. Toute forme d’immunité personnelle pourrait être levée par le Secrétaire général des Nations Unies si celle-ci devait empêcher le cours normal de la justice.</w:t>
      </w:r>
    </w:p>
    <w:p w14:paraId="00FF12BD" w14:textId="390D46B0" w:rsidR="0098342C" w:rsidRPr="002950BD" w:rsidRDefault="0098342C" w:rsidP="002950BD">
      <w:pPr>
        <w:pStyle w:val="Default"/>
        <w:spacing w:line="276" w:lineRule="auto"/>
        <w:jc w:val="both"/>
        <w:rPr>
          <w:rFonts w:ascii="Arial" w:hAnsi="Arial" w:cs="Arial"/>
          <w:sz w:val="22"/>
          <w:szCs w:val="22"/>
          <w:lang w:val="fr-CH"/>
        </w:rPr>
      </w:pPr>
      <w:r w:rsidRPr="002950BD">
        <w:rPr>
          <w:rFonts w:ascii="Arial" w:hAnsi="Arial" w:cs="Arial"/>
          <w:sz w:val="22"/>
          <w:szCs w:val="22"/>
          <w:lang w:val="fr-CH"/>
        </w:rPr>
        <w:t xml:space="preserve">L’Équipe </w:t>
      </w:r>
      <w:r w:rsidR="00CA6FB3" w:rsidRPr="002950BD">
        <w:rPr>
          <w:rFonts w:ascii="Arial" w:hAnsi="Arial" w:cs="Arial"/>
          <w:sz w:val="22"/>
          <w:szCs w:val="22"/>
          <w:lang w:val="fr-CH"/>
        </w:rPr>
        <w:t xml:space="preserve">pays des nations Unies et l’Equipe </w:t>
      </w:r>
      <w:r w:rsidR="00B24C95" w:rsidRPr="002950BD">
        <w:rPr>
          <w:rFonts w:ascii="Arial" w:hAnsi="Arial" w:cs="Arial"/>
          <w:sz w:val="22"/>
          <w:szCs w:val="22"/>
          <w:lang w:val="fr-CH"/>
        </w:rPr>
        <w:t>h</w:t>
      </w:r>
      <w:r w:rsidRPr="002950BD">
        <w:rPr>
          <w:rFonts w:ascii="Arial" w:hAnsi="Arial" w:cs="Arial"/>
          <w:sz w:val="22"/>
          <w:szCs w:val="22"/>
          <w:lang w:val="fr-CH"/>
        </w:rPr>
        <w:t xml:space="preserve">umanitaire </w:t>
      </w:r>
      <w:r w:rsidR="00B24C95" w:rsidRPr="002950BD">
        <w:rPr>
          <w:rFonts w:ascii="Arial" w:hAnsi="Arial" w:cs="Arial"/>
          <w:sz w:val="22"/>
          <w:szCs w:val="22"/>
          <w:lang w:val="fr-CH"/>
        </w:rPr>
        <w:t>p</w:t>
      </w:r>
      <w:r w:rsidRPr="002950BD">
        <w:rPr>
          <w:rFonts w:ascii="Arial" w:hAnsi="Arial" w:cs="Arial"/>
          <w:sz w:val="22"/>
          <w:szCs w:val="22"/>
          <w:lang w:val="fr-CH"/>
        </w:rPr>
        <w:t xml:space="preserve">ays </w:t>
      </w:r>
      <w:r w:rsidR="00CA6FB3" w:rsidRPr="002950BD">
        <w:rPr>
          <w:rFonts w:ascii="Arial" w:hAnsi="Arial" w:cs="Arial"/>
          <w:sz w:val="22"/>
          <w:szCs w:val="22"/>
          <w:lang w:val="fr-CH"/>
        </w:rPr>
        <w:t xml:space="preserve">de la République Démocratique du Congo </w:t>
      </w:r>
      <w:r w:rsidRPr="002950BD">
        <w:rPr>
          <w:rFonts w:ascii="Arial" w:hAnsi="Arial" w:cs="Arial"/>
          <w:sz w:val="22"/>
          <w:szCs w:val="22"/>
          <w:lang w:val="fr-CH"/>
        </w:rPr>
        <w:t>s’engage</w:t>
      </w:r>
      <w:r w:rsidR="00CA6FB3" w:rsidRPr="002950BD">
        <w:rPr>
          <w:rFonts w:ascii="Arial" w:hAnsi="Arial" w:cs="Arial"/>
          <w:sz w:val="22"/>
          <w:szCs w:val="22"/>
          <w:lang w:val="fr-CH"/>
        </w:rPr>
        <w:t>nt</w:t>
      </w:r>
      <w:r w:rsidRPr="002950BD">
        <w:rPr>
          <w:rFonts w:ascii="Arial" w:hAnsi="Arial" w:cs="Arial"/>
          <w:sz w:val="22"/>
          <w:szCs w:val="22"/>
          <w:lang w:val="fr-CH"/>
        </w:rPr>
        <w:t xml:space="preserve"> à utiliser des approches programmatiques qui préservent la sûreté et la dignité de tous les groupes de la population dans le re</w:t>
      </w:r>
      <w:r w:rsidR="00E34A41" w:rsidRPr="002950BD">
        <w:rPr>
          <w:rFonts w:ascii="Arial" w:hAnsi="Arial" w:cs="Arial"/>
          <w:sz w:val="22"/>
          <w:szCs w:val="22"/>
          <w:lang w:val="fr-CH"/>
        </w:rPr>
        <w:t>spect des principes des interventions</w:t>
      </w:r>
      <w:r w:rsidRPr="002950BD">
        <w:rPr>
          <w:rFonts w:ascii="Arial" w:hAnsi="Arial" w:cs="Arial"/>
          <w:sz w:val="22"/>
          <w:szCs w:val="22"/>
          <w:lang w:val="fr-CH"/>
        </w:rPr>
        <w:t xml:space="preserve">. Plus particulièrement, l’EHP s’engage à renforcer les mécanismes de prévention des abus et </w:t>
      </w:r>
      <w:r w:rsidR="00CA6FB3" w:rsidRPr="002950BD">
        <w:rPr>
          <w:rFonts w:ascii="Arial" w:hAnsi="Arial" w:cs="Arial"/>
          <w:sz w:val="22"/>
          <w:szCs w:val="22"/>
          <w:lang w:val="fr-CH"/>
        </w:rPr>
        <w:t>des exploitations sexuelles</w:t>
      </w:r>
      <w:r w:rsidRPr="002950BD">
        <w:rPr>
          <w:rFonts w:ascii="Arial" w:hAnsi="Arial" w:cs="Arial"/>
          <w:sz w:val="22"/>
          <w:szCs w:val="22"/>
          <w:lang w:val="fr-CH"/>
        </w:rPr>
        <w:t xml:space="preserve"> commis par le personnel humanitaire, ainsi que des mécanismes de plainte communs. Ensemble, à travers entre autres le réseau de points focaux PEAS</w:t>
      </w:r>
      <w:r w:rsidRPr="002950BD">
        <w:rPr>
          <w:rStyle w:val="FootnoteReference"/>
          <w:rFonts w:ascii="Arial" w:hAnsi="Arial" w:cs="Arial"/>
          <w:sz w:val="22"/>
          <w:szCs w:val="22"/>
          <w:lang w:val="fr-CH"/>
        </w:rPr>
        <w:footnoteReference w:id="5"/>
      </w:r>
      <w:r w:rsidRPr="002950BD">
        <w:rPr>
          <w:rFonts w:ascii="Arial" w:hAnsi="Arial" w:cs="Arial"/>
          <w:sz w:val="22"/>
          <w:szCs w:val="22"/>
          <w:lang w:val="fr-CH"/>
        </w:rPr>
        <w:t>, la communauté humanitaire apportera également une assistance et un appui spécifique aux victimes</w:t>
      </w:r>
    </w:p>
    <w:p w14:paraId="7115DA1C" w14:textId="77777777" w:rsidR="00CA6FB3" w:rsidRPr="002950BD" w:rsidRDefault="00CA6FB3" w:rsidP="0098342C">
      <w:pPr>
        <w:pStyle w:val="Default"/>
        <w:jc w:val="both"/>
        <w:rPr>
          <w:rFonts w:ascii="Arial" w:hAnsi="Arial" w:cs="Arial"/>
          <w:sz w:val="22"/>
          <w:szCs w:val="22"/>
          <w:lang w:val="fr-CH"/>
        </w:rPr>
      </w:pPr>
    </w:p>
    <w:p w14:paraId="118CED68" w14:textId="42354A26" w:rsidR="00AB211A" w:rsidRPr="002950BD" w:rsidRDefault="00AB211A" w:rsidP="00AB2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color w:val="222222"/>
          <w:lang w:val="fr-CH"/>
        </w:rPr>
      </w:pPr>
      <w:r w:rsidRPr="002950BD">
        <w:rPr>
          <w:rFonts w:ascii="Arial" w:eastAsia="Times New Roman" w:hAnsi="Arial" w:cs="Arial"/>
          <w:color w:val="222222"/>
          <w:lang w:val="fr-CH"/>
        </w:rPr>
        <w:t>Je certifie avoir lu et compris le contenu ci-dessus et je m'engage à respecter ce code de conduite sur la PSEA en tout temps.</w:t>
      </w:r>
    </w:p>
    <w:p w14:paraId="7A7D609C" w14:textId="24917E31" w:rsidR="001B3A9C" w:rsidRPr="002950BD" w:rsidRDefault="001B3A9C" w:rsidP="001B3A9C">
      <w:pPr>
        <w:pStyle w:val="Default"/>
        <w:rPr>
          <w:rFonts w:ascii="Arial" w:hAnsi="Arial" w:cs="Arial"/>
          <w:sz w:val="22"/>
          <w:szCs w:val="22"/>
          <w:lang w:val="fr-CH"/>
        </w:rPr>
      </w:pPr>
    </w:p>
    <w:p w14:paraId="7CA2EDBF" w14:textId="1187B153" w:rsidR="00172BE9" w:rsidRPr="002950BD" w:rsidRDefault="00172BE9" w:rsidP="001B3A9C">
      <w:pPr>
        <w:pStyle w:val="Default"/>
        <w:rPr>
          <w:rFonts w:ascii="Arial" w:hAnsi="Arial" w:cs="Arial"/>
          <w:sz w:val="22"/>
          <w:szCs w:val="22"/>
          <w:lang w:val="fr-CH"/>
        </w:rPr>
      </w:pPr>
    </w:p>
    <w:p w14:paraId="1DAA7739" w14:textId="77777777" w:rsidR="00172BE9" w:rsidRPr="002950BD" w:rsidRDefault="00172BE9" w:rsidP="001B3A9C">
      <w:pPr>
        <w:pStyle w:val="Default"/>
        <w:rPr>
          <w:rFonts w:ascii="Arial" w:hAnsi="Arial" w:cs="Arial"/>
          <w:sz w:val="22"/>
          <w:szCs w:val="22"/>
          <w:lang w:val="fr-CH"/>
        </w:rPr>
      </w:pPr>
    </w:p>
    <w:p w14:paraId="36F042F9" w14:textId="77777777" w:rsidR="001B3A9C" w:rsidRPr="002950BD" w:rsidRDefault="001B3A9C" w:rsidP="001B3A9C">
      <w:pPr>
        <w:pStyle w:val="Default"/>
        <w:rPr>
          <w:rFonts w:ascii="Arial" w:hAnsi="Arial" w:cs="Arial"/>
          <w:sz w:val="22"/>
          <w:szCs w:val="22"/>
          <w:lang w:val="fr-CH"/>
        </w:rPr>
      </w:pPr>
      <w:r w:rsidRPr="002950BD">
        <w:rPr>
          <w:rFonts w:ascii="Arial" w:hAnsi="Arial" w:cs="Arial"/>
          <w:sz w:val="22"/>
          <w:szCs w:val="22"/>
          <w:lang w:val="fr-CH"/>
        </w:rPr>
        <w:t xml:space="preserve">______________________________________________________________________________ </w:t>
      </w:r>
    </w:p>
    <w:p w14:paraId="3A461F80" w14:textId="4409FEE9" w:rsidR="001B3A9C" w:rsidRPr="002950BD" w:rsidRDefault="00AB211A" w:rsidP="001B3A9C">
      <w:pPr>
        <w:pStyle w:val="Default"/>
        <w:rPr>
          <w:rFonts w:ascii="Arial" w:hAnsi="Arial" w:cs="Arial"/>
          <w:b/>
          <w:bCs/>
          <w:sz w:val="22"/>
          <w:szCs w:val="22"/>
          <w:lang w:val="fr-CH"/>
        </w:rPr>
      </w:pPr>
      <w:r w:rsidRPr="002950BD">
        <w:rPr>
          <w:rFonts w:ascii="Arial" w:hAnsi="Arial" w:cs="Arial"/>
          <w:b/>
          <w:bCs/>
          <w:sz w:val="22"/>
          <w:szCs w:val="22"/>
          <w:lang w:val="fr-CH"/>
        </w:rPr>
        <w:t>Nom/ Prénom</w:t>
      </w:r>
      <w:r w:rsidR="001B3A9C" w:rsidRPr="002950BD">
        <w:rPr>
          <w:rFonts w:ascii="Arial" w:hAnsi="Arial" w:cs="Arial"/>
          <w:b/>
          <w:bCs/>
          <w:sz w:val="22"/>
          <w:szCs w:val="22"/>
          <w:lang w:val="fr-CH"/>
        </w:rPr>
        <w:tab/>
      </w:r>
      <w:r w:rsidR="001B3A9C" w:rsidRPr="002950BD">
        <w:rPr>
          <w:rFonts w:ascii="Arial" w:hAnsi="Arial" w:cs="Arial"/>
          <w:b/>
          <w:bCs/>
          <w:sz w:val="22"/>
          <w:szCs w:val="22"/>
          <w:lang w:val="fr-CH"/>
        </w:rPr>
        <w:tab/>
      </w:r>
      <w:r w:rsidR="001B3A9C" w:rsidRPr="002950BD">
        <w:rPr>
          <w:rFonts w:ascii="Arial" w:hAnsi="Arial" w:cs="Arial"/>
          <w:b/>
          <w:bCs/>
          <w:sz w:val="22"/>
          <w:szCs w:val="22"/>
          <w:lang w:val="fr-CH"/>
        </w:rPr>
        <w:tab/>
      </w:r>
      <w:r w:rsidR="001B3A9C" w:rsidRPr="002950BD">
        <w:rPr>
          <w:rFonts w:ascii="Arial" w:hAnsi="Arial" w:cs="Arial"/>
          <w:b/>
          <w:bCs/>
          <w:sz w:val="22"/>
          <w:szCs w:val="22"/>
          <w:lang w:val="fr-CH"/>
        </w:rPr>
        <w:tab/>
      </w:r>
      <w:r w:rsidRPr="002950BD">
        <w:rPr>
          <w:rFonts w:ascii="Arial" w:hAnsi="Arial" w:cs="Arial"/>
          <w:b/>
          <w:bCs/>
          <w:sz w:val="22"/>
          <w:szCs w:val="22"/>
          <w:lang w:val="fr-CH"/>
        </w:rPr>
        <w:t>Poste/Organisation</w:t>
      </w:r>
      <w:r w:rsidR="001B3A9C" w:rsidRPr="002950BD">
        <w:rPr>
          <w:rFonts w:ascii="Arial" w:hAnsi="Arial" w:cs="Arial"/>
          <w:b/>
          <w:bCs/>
          <w:sz w:val="22"/>
          <w:szCs w:val="22"/>
          <w:lang w:val="fr-CH"/>
        </w:rPr>
        <w:tab/>
      </w:r>
      <w:r w:rsidR="001B3A9C" w:rsidRPr="002950BD">
        <w:rPr>
          <w:rFonts w:ascii="Arial" w:hAnsi="Arial" w:cs="Arial"/>
          <w:b/>
          <w:bCs/>
          <w:sz w:val="22"/>
          <w:szCs w:val="22"/>
          <w:lang w:val="fr-CH"/>
        </w:rPr>
        <w:tab/>
      </w:r>
      <w:r w:rsidR="001B3A9C" w:rsidRPr="002950BD">
        <w:rPr>
          <w:rFonts w:ascii="Arial" w:hAnsi="Arial" w:cs="Arial"/>
          <w:b/>
          <w:bCs/>
          <w:sz w:val="22"/>
          <w:szCs w:val="22"/>
          <w:lang w:val="fr-CH"/>
        </w:rPr>
        <w:tab/>
      </w:r>
      <w:r w:rsidR="001B3A9C" w:rsidRPr="002950BD">
        <w:rPr>
          <w:rFonts w:ascii="Arial" w:hAnsi="Arial" w:cs="Arial"/>
          <w:b/>
          <w:bCs/>
          <w:sz w:val="22"/>
          <w:szCs w:val="22"/>
          <w:lang w:val="fr-CH"/>
        </w:rPr>
        <w:tab/>
        <w:t xml:space="preserve">Signature </w:t>
      </w:r>
    </w:p>
    <w:p w14:paraId="4E84F73A" w14:textId="5E0D49F4" w:rsidR="00C70A7F" w:rsidRPr="002950BD" w:rsidRDefault="00C70A7F" w:rsidP="001B3A9C">
      <w:pPr>
        <w:pStyle w:val="Default"/>
        <w:rPr>
          <w:rFonts w:ascii="Arial" w:hAnsi="Arial" w:cs="Arial"/>
          <w:sz w:val="22"/>
          <w:szCs w:val="22"/>
          <w:lang w:val="fr-CH"/>
        </w:rPr>
      </w:pPr>
    </w:p>
    <w:p w14:paraId="3EDB0655" w14:textId="2FAC96C8" w:rsidR="00C70A7F" w:rsidRPr="002950BD" w:rsidRDefault="00C70A7F" w:rsidP="001B3A9C">
      <w:pPr>
        <w:pStyle w:val="Default"/>
        <w:rPr>
          <w:rFonts w:ascii="Arial" w:hAnsi="Arial" w:cs="Arial"/>
          <w:sz w:val="22"/>
          <w:szCs w:val="22"/>
          <w:lang w:val="fr-CH"/>
        </w:rPr>
      </w:pPr>
    </w:p>
    <w:p w14:paraId="2BC1E590" w14:textId="77777777" w:rsidR="00172BE9" w:rsidRPr="002950BD" w:rsidRDefault="00172BE9" w:rsidP="001B3A9C">
      <w:pPr>
        <w:pStyle w:val="Default"/>
        <w:rPr>
          <w:rFonts w:ascii="Arial" w:hAnsi="Arial" w:cs="Arial"/>
          <w:sz w:val="22"/>
          <w:szCs w:val="22"/>
          <w:lang w:val="fr-CH"/>
        </w:rPr>
      </w:pPr>
    </w:p>
    <w:p w14:paraId="2F33518F" w14:textId="77777777" w:rsidR="001B3A9C" w:rsidRPr="002950BD" w:rsidRDefault="001B3A9C" w:rsidP="001B3A9C">
      <w:pPr>
        <w:pStyle w:val="Default"/>
        <w:rPr>
          <w:rFonts w:ascii="Arial" w:hAnsi="Arial" w:cs="Arial"/>
          <w:sz w:val="22"/>
          <w:szCs w:val="22"/>
          <w:lang w:val="fr-CH"/>
        </w:rPr>
      </w:pPr>
      <w:r w:rsidRPr="002950BD">
        <w:rPr>
          <w:rFonts w:ascii="Arial" w:hAnsi="Arial" w:cs="Arial"/>
          <w:b/>
          <w:bCs/>
          <w:sz w:val="22"/>
          <w:szCs w:val="22"/>
          <w:lang w:val="fr-CH"/>
        </w:rPr>
        <w:t xml:space="preserve">____________________________________________________________________ </w:t>
      </w:r>
    </w:p>
    <w:p w14:paraId="5ECCAF8B" w14:textId="59D7BA11" w:rsidR="001B3A9C" w:rsidRPr="002950BD" w:rsidRDefault="00AB211A" w:rsidP="001B3A9C">
      <w:pPr>
        <w:pStyle w:val="Default"/>
        <w:rPr>
          <w:rFonts w:ascii="Arial" w:hAnsi="Arial" w:cs="Arial"/>
          <w:b/>
          <w:sz w:val="22"/>
          <w:szCs w:val="22"/>
          <w:lang w:val="fr-CH"/>
        </w:rPr>
      </w:pPr>
      <w:r w:rsidRPr="002950BD">
        <w:rPr>
          <w:rFonts w:ascii="Arial" w:hAnsi="Arial" w:cs="Arial"/>
          <w:b/>
          <w:sz w:val="22"/>
          <w:szCs w:val="22"/>
          <w:lang w:val="fr-CH"/>
        </w:rPr>
        <w:t>Lieu</w:t>
      </w:r>
      <w:r w:rsidR="00C70A7F" w:rsidRPr="002950BD">
        <w:rPr>
          <w:rFonts w:ascii="Arial" w:hAnsi="Arial" w:cs="Arial"/>
          <w:b/>
          <w:sz w:val="22"/>
          <w:szCs w:val="22"/>
          <w:lang w:val="fr-CH"/>
        </w:rPr>
        <w:tab/>
      </w:r>
      <w:r w:rsidR="00C70A7F" w:rsidRPr="002950BD">
        <w:rPr>
          <w:rFonts w:ascii="Arial" w:hAnsi="Arial" w:cs="Arial"/>
          <w:b/>
          <w:sz w:val="22"/>
          <w:szCs w:val="22"/>
          <w:lang w:val="fr-CH"/>
        </w:rPr>
        <w:tab/>
      </w:r>
      <w:r w:rsidR="00C70A7F" w:rsidRPr="002950BD">
        <w:rPr>
          <w:rFonts w:ascii="Arial" w:hAnsi="Arial" w:cs="Arial"/>
          <w:b/>
          <w:sz w:val="22"/>
          <w:szCs w:val="22"/>
          <w:lang w:val="fr-CH"/>
        </w:rPr>
        <w:tab/>
      </w:r>
      <w:r w:rsidR="00C70A7F" w:rsidRPr="002950BD">
        <w:rPr>
          <w:rFonts w:ascii="Arial" w:hAnsi="Arial" w:cs="Arial"/>
          <w:b/>
          <w:sz w:val="22"/>
          <w:szCs w:val="22"/>
          <w:lang w:val="fr-CH"/>
        </w:rPr>
        <w:tab/>
      </w:r>
      <w:r w:rsidR="00C70A7F" w:rsidRPr="002950BD">
        <w:rPr>
          <w:rFonts w:ascii="Arial" w:hAnsi="Arial" w:cs="Arial"/>
          <w:b/>
          <w:sz w:val="22"/>
          <w:szCs w:val="22"/>
          <w:lang w:val="fr-CH"/>
        </w:rPr>
        <w:tab/>
      </w:r>
      <w:r w:rsidR="00C70A7F" w:rsidRPr="002950BD">
        <w:rPr>
          <w:rFonts w:ascii="Arial" w:hAnsi="Arial" w:cs="Arial"/>
          <w:b/>
          <w:sz w:val="22"/>
          <w:szCs w:val="22"/>
          <w:lang w:val="fr-CH"/>
        </w:rPr>
        <w:tab/>
      </w:r>
      <w:r w:rsidR="001B3A9C" w:rsidRPr="002950BD">
        <w:rPr>
          <w:rFonts w:ascii="Arial" w:hAnsi="Arial" w:cs="Arial"/>
          <w:b/>
          <w:sz w:val="22"/>
          <w:szCs w:val="22"/>
          <w:lang w:val="fr-CH"/>
        </w:rPr>
        <w:t xml:space="preserve"> Date </w:t>
      </w:r>
    </w:p>
    <w:p w14:paraId="6D77441B" w14:textId="77777777" w:rsidR="001B3A9C" w:rsidRPr="002950BD" w:rsidRDefault="001B3A9C" w:rsidP="001B3A9C">
      <w:pPr>
        <w:pStyle w:val="Default"/>
        <w:rPr>
          <w:rFonts w:ascii="Arial" w:hAnsi="Arial" w:cs="Arial"/>
          <w:sz w:val="22"/>
          <w:szCs w:val="22"/>
          <w:lang w:val="fr-CH"/>
        </w:rPr>
      </w:pPr>
    </w:p>
    <w:p w14:paraId="7F91252C" w14:textId="77777777" w:rsidR="00312BB2" w:rsidRDefault="00312BB2" w:rsidP="0005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b/>
          <w:color w:val="222222"/>
          <w:lang w:val="fr-CH"/>
        </w:rPr>
      </w:pPr>
    </w:p>
    <w:p w14:paraId="099C2B94" w14:textId="32ABB024" w:rsidR="00055ADA" w:rsidRPr="002950BD" w:rsidRDefault="00055ADA" w:rsidP="0005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b/>
          <w:color w:val="222222"/>
          <w:lang w:val="fr-CH"/>
        </w:rPr>
      </w:pPr>
      <w:r w:rsidRPr="002950BD">
        <w:rPr>
          <w:rFonts w:ascii="Arial" w:eastAsia="Times New Roman" w:hAnsi="Arial" w:cs="Arial"/>
          <w:b/>
          <w:color w:val="222222"/>
          <w:lang w:val="fr-CH"/>
        </w:rPr>
        <w:t>INTERPRÉTATION AUX FINS DE CE CONDE DE CONDUITE</w:t>
      </w:r>
    </w:p>
    <w:p w14:paraId="12C241E0" w14:textId="77777777" w:rsidR="001B3A9C" w:rsidRPr="002950BD" w:rsidRDefault="001B3A9C" w:rsidP="001B3A9C">
      <w:pPr>
        <w:pStyle w:val="Default"/>
        <w:jc w:val="both"/>
        <w:rPr>
          <w:rFonts w:ascii="Arial" w:hAnsi="Arial" w:cs="Arial"/>
          <w:b/>
          <w:bCs/>
          <w:color w:val="auto"/>
          <w:sz w:val="22"/>
          <w:szCs w:val="22"/>
          <w:lang w:val="fr-CH"/>
        </w:rPr>
      </w:pPr>
    </w:p>
    <w:p w14:paraId="4165F2DC" w14:textId="77777777" w:rsidR="001B3A9C" w:rsidRPr="002950BD" w:rsidRDefault="001B3A9C" w:rsidP="002950BD">
      <w:pPr>
        <w:pStyle w:val="Default"/>
        <w:spacing w:line="276" w:lineRule="auto"/>
        <w:jc w:val="both"/>
        <w:rPr>
          <w:rFonts w:ascii="Arial" w:hAnsi="Arial" w:cs="Arial"/>
          <w:b/>
          <w:bCs/>
          <w:color w:val="auto"/>
          <w:sz w:val="22"/>
          <w:szCs w:val="22"/>
          <w:lang w:val="fr-CH"/>
        </w:rPr>
        <w:sectPr w:rsidR="001B3A9C" w:rsidRPr="002950BD" w:rsidSect="00312BB2">
          <w:headerReference w:type="default" r:id="rId8"/>
          <w:footerReference w:type="default" r:id="rId9"/>
          <w:headerReference w:type="first" r:id="rId10"/>
          <w:pgSz w:w="12240" w:h="15840"/>
          <w:pgMar w:top="1350" w:right="864" w:bottom="1530" w:left="864" w:header="720" w:footer="0" w:gutter="0"/>
          <w:cols w:space="720"/>
          <w:docGrid w:linePitch="360"/>
        </w:sectPr>
      </w:pPr>
    </w:p>
    <w:p w14:paraId="7F22BC82" w14:textId="1F77A912" w:rsidR="001B3A9C" w:rsidRPr="002950BD" w:rsidRDefault="00DE2ACA" w:rsidP="002950BD">
      <w:pPr>
        <w:pStyle w:val="Default"/>
        <w:spacing w:line="276" w:lineRule="auto"/>
        <w:jc w:val="both"/>
        <w:rPr>
          <w:rFonts w:ascii="Arial" w:hAnsi="Arial" w:cs="Arial"/>
          <w:b/>
          <w:bCs/>
          <w:sz w:val="22"/>
          <w:szCs w:val="22"/>
          <w:lang w:val="fr-CH"/>
        </w:rPr>
      </w:pPr>
      <w:r w:rsidRPr="002950BD">
        <w:rPr>
          <w:rFonts w:ascii="Arial" w:hAnsi="Arial" w:cs="Arial"/>
          <w:b/>
          <w:bCs/>
          <w:color w:val="auto"/>
          <w:sz w:val="22"/>
          <w:szCs w:val="22"/>
          <w:lang w:val="fr-CH"/>
        </w:rPr>
        <w:lastRenderedPageBreak/>
        <w:t>Enfant</w:t>
      </w:r>
      <w:r w:rsidR="001B3A9C" w:rsidRPr="002950BD">
        <w:rPr>
          <w:rFonts w:ascii="Arial" w:hAnsi="Arial" w:cs="Arial"/>
          <w:b/>
          <w:bCs/>
          <w:color w:val="auto"/>
          <w:sz w:val="22"/>
          <w:szCs w:val="22"/>
          <w:lang w:val="fr-CH"/>
        </w:rPr>
        <w:t xml:space="preserve"> </w:t>
      </w:r>
      <w:r w:rsidR="00523614" w:rsidRPr="002950BD">
        <w:rPr>
          <w:rFonts w:ascii="Arial" w:hAnsi="Arial" w:cs="Arial"/>
          <w:bCs/>
          <w:color w:val="auto"/>
          <w:sz w:val="22"/>
          <w:szCs w:val="22"/>
          <w:lang w:val="fr-CH"/>
        </w:rPr>
        <w:t xml:space="preserve">é </w:t>
      </w:r>
      <w:r w:rsidR="00523614" w:rsidRPr="002950BD">
        <w:rPr>
          <w:rFonts w:ascii="Arial" w:hAnsi="Arial" w:cs="Arial"/>
          <w:bCs/>
          <w:sz w:val="22"/>
          <w:szCs w:val="22"/>
          <w:lang w:val="fr-CH"/>
        </w:rPr>
        <w:t>une personne âgée de moins de 18 ans.</w:t>
      </w:r>
    </w:p>
    <w:p w14:paraId="72A6B837" w14:textId="77777777" w:rsidR="001B3A9C" w:rsidRPr="002950BD" w:rsidRDefault="001B3A9C" w:rsidP="002950BD">
      <w:pPr>
        <w:pStyle w:val="Default"/>
        <w:spacing w:line="276" w:lineRule="auto"/>
        <w:jc w:val="both"/>
        <w:rPr>
          <w:rFonts w:ascii="Arial" w:hAnsi="Arial" w:cs="Arial"/>
          <w:color w:val="auto"/>
          <w:sz w:val="22"/>
          <w:szCs w:val="22"/>
          <w:lang w:val="fr-CH"/>
        </w:rPr>
      </w:pPr>
    </w:p>
    <w:p w14:paraId="67556FF5" w14:textId="77777777" w:rsidR="009E3DF9" w:rsidRPr="002950BD" w:rsidRDefault="009E3DF9" w:rsidP="002950BD">
      <w:pPr>
        <w:pStyle w:val="Default"/>
        <w:spacing w:line="276" w:lineRule="auto"/>
        <w:jc w:val="both"/>
        <w:rPr>
          <w:rFonts w:ascii="Arial" w:hAnsi="Arial" w:cs="Arial"/>
          <w:bCs/>
          <w:sz w:val="22"/>
          <w:szCs w:val="22"/>
          <w:lang w:val="fr-CH"/>
        </w:rPr>
      </w:pPr>
      <w:r w:rsidRPr="002950BD">
        <w:rPr>
          <w:rFonts w:ascii="Arial" w:hAnsi="Arial" w:cs="Arial"/>
          <w:bCs/>
          <w:sz w:val="22"/>
          <w:szCs w:val="22"/>
          <w:lang w:val="fr-CH"/>
        </w:rPr>
        <w:t xml:space="preserve">Le </w:t>
      </w:r>
      <w:r w:rsidRPr="002950BD">
        <w:rPr>
          <w:rFonts w:ascii="Arial" w:hAnsi="Arial" w:cs="Arial"/>
          <w:b/>
          <w:bCs/>
          <w:sz w:val="22"/>
          <w:szCs w:val="22"/>
          <w:lang w:val="fr-CH"/>
        </w:rPr>
        <w:t xml:space="preserve">pouvoir </w:t>
      </w:r>
      <w:r w:rsidRPr="002950BD">
        <w:rPr>
          <w:rFonts w:ascii="Arial" w:hAnsi="Arial" w:cs="Arial"/>
          <w:bCs/>
          <w:sz w:val="22"/>
          <w:szCs w:val="22"/>
          <w:lang w:val="fr-CH"/>
        </w:rPr>
        <w:t>désigne l’autorité ou la capacité décisive d’affecter matériellement diverses formes de droits, de droits ou de relations. Le pouvoir découle principalement de la position, du rang, de l'influence, du statut ou du contrôle des ressources.</w:t>
      </w:r>
    </w:p>
    <w:p w14:paraId="6901045F" w14:textId="77777777" w:rsidR="009E3DF9" w:rsidRPr="002950BD" w:rsidRDefault="009E3DF9" w:rsidP="002950BD">
      <w:pPr>
        <w:pStyle w:val="Default"/>
        <w:spacing w:line="276" w:lineRule="auto"/>
        <w:jc w:val="both"/>
        <w:rPr>
          <w:rFonts w:ascii="Arial" w:hAnsi="Arial" w:cs="Arial"/>
          <w:bCs/>
          <w:sz w:val="22"/>
          <w:szCs w:val="22"/>
          <w:lang w:val="fr-CH"/>
        </w:rPr>
      </w:pPr>
      <w:r w:rsidRPr="002950BD">
        <w:rPr>
          <w:rFonts w:ascii="Arial" w:hAnsi="Arial" w:cs="Arial"/>
          <w:bCs/>
          <w:sz w:val="22"/>
          <w:szCs w:val="22"/>
          <w:lang w:val="fr-CH"/>
        </w:rPr>
        <w:lastRenderedPageBreak/>
        <w:t xml:space="preserve">Des </w:t>
      </w:r>
      <w:r w:rsidRPr="002950BD">
        <w:rPr>
          <w:rFonts w:ascii="Arial" w:hAnsi="Arial" w:cs="Arial"/>
          <w:b/>
          <w:bCs/>
          <w:sz w:val="22"/>
          <w:szCs w:val="22"/>
          <w:lang w:val="fr-CH"/>
        </w:rPr>
        <w:t>relations de pouvoir inégales</w:t>
      </w:r>
      <w:r w:rsidRPr="002950BD">
        <w:rPr>
          <w:rFonts w:ascii="Arial" w:hAnsi="Arial" w:cs="Arial"/>
          <w:bCs/>
          <w:sz w:val="22"/>
          <w:szCs w:val="22"/>
          <w:lang w:val="fr-CH"/>
        </w:rPr>
        <w:t xml:space="preserve"> constituent l'un des environnements les plus critiques en matière d'exploitation sexuelle. Une fois encore, il est rappelé qu’en raison de leur statut inégal, les femmes et les filles sont particulièrement exposées au risque d’exploitation et de violence sexuelles, bien que les garçons et même les hommes adultes puissent également être vulnérables.</w:t>
      </w:r>
    </w:p>
    <w:p w14:paraId="76360F06" w14:textId="77777777" w:rsidR="001B3A9C" w:rsidRPr="002950BD" w:rsidRDefault="001B3A9C" w:rsidP="002950BD">
      <w:pPr>
        <w:pStyle w:val="Default"/>
        <w:spacing w:line="276" w:lineRule="auto"/>
        <w:jc w:val="both"/>
        <w:rPr>
          <w:rFonts w:ascii="Arial" w:hAnsi="Arial" w:cs="Arial"/>
          <w:color w:val="auto"/>
          <w:sz w:val="22"/>
          <w:szCs w:val="22"/>
          <w:lang w:val="fr-CH"/>
        </w:rPr>
      </w:pPr>
    </w:p>
    <w:p w14:paraId="02AD6B39" w14:textId="1146D8D2" w:rsidR="00DE2ACA" w:rsidRPr="002950BD" w:rsidRDefault="00DE2ACA" w:rsidP="002950BD">
      <w:pPr>
        <w:pStyle w:val="Default"/>
        <w:spacing w:line="276" w:lineRule="auto"/>
        <w:jc w:val="both"/>
        <w:rPr>
          <w:rFonts w:ascii="Arial" w:hAnsi="Arial" w:cs="Arial"/>
          <w:b/>
          <w:bCs/>
          <w:sz w:val="22"/>
          <w:szCs w:val="22"/>
          <w:lang w:val="fr-CH"/>
        </w:rPr>
      </w:pPr>
      <w:r w:rsidRPr="002950BD">
        <w:rPr>
          <w:rFonts w:ascii="Arial" w:hAnsi="Arial" w:cs="Arial"/>
          <w:b/>
          <w:bCs/>
          <w:color w:val="auto"/>
          <w:sz w:val="22"/>
          <w:szCs w:val="22"/>
          <w:lang w:val="fr-CH"/>
        </w:rPr>
        <w:t xml:space="preserve">Abus sexuel : </w:t>
      </w:r>
      <w:r w:rsidRPr="002950BD">
        <w:rPr>
          <w:rFonts w:ascii="Arial" w:hAnsi="Arial" w:cs="Arial"/>
          <w:bCs/>
          <w:sz w:val="22"/>
          <w:szCs w:val="22"/>
          <w:lang w:val="fr-CH"/>
        </w:rPr>
        <w:t>Toute atteinte sexuelle commise avec force, contrainte ou à la faveur d’un rapport inégal, la menace d’une telle atteinte constituant aussi l’abus sexuel.</w:t>
      </w:r>
      <w:r w:rsidRPr="002950BD">
        <w:rPr>
          <w:rFonts w:ascii="Arial" w:hAnsi="Arial" w:cs="Arial"/>
          <w:b/>
          <w:bCs/>
          <w:sz w:val="22"/>
          <w:szCs w:val="22"/>
          <w:lang w:val="fr-CH"/>
        </w:rPr>
        <w:t xml:space="preserve"> </w:t>
      </w:r>
    </w:p>
    <w:p w14:paraId="67D40D50" w14:textId="77777777" w:rsidR="001B3A9C" w:rsidRPr="002950BD" w:rsidRDefault="001B3A9C" w:rsidP="002950BD">
      <w:pPr>
        <w:pStyle w:val="Default"/>
        <w:spacing w:line="276" w:lineRule="auto"/>
        <w:jc w:val="both"/>
        <w:rPr>
          <w:rFonts w:ascii="Arial" w:hAnsi="Arial" w:cs="Arial"/>
          <w:color w:val="auto"/>
          <w:sz w:val="22"/>
          <w:szCs w:val="22"/>
          <w:lang w:val="fr-CH"/>
        </w:rPr>
      </w:pPr>
    </w:p>
    <w:p w14:paraId="3E6C7C46" w14:textId="43BC1539" w:rsidR="00671D5B" w:rsidRPr="002950BD" w:rsidRDefault="00671D5B" w:rsidP="002950BD">
      <w:pPr>
        <w:pStyle w:val="Default"/>
        <w:spacing w:line="276" w:lineRule="auto"/>
        <w:jc w:val="both"/>
        <w:rPr>
          <w:rFonts w:ascii="Arial" w:hAnsi="Arial" w:cs="Arial"/>
          <w:sz w:val="22"/>
          <w:szCs w:val="22"/>
          <w:lang w:val="fr-CH"/>
        </w:rPr>
      </w:pPr>
      <w:r w:rsidRPr="002950BD">
        <w:rPr>
          <w:rFonts w:ascii="Arial" w:hAnsi="Arial" w:cs="Arial"/>
          <w:b/>
          <w:color w:val="auto"/>
          <w:sz w:val="22"/>
          <w:szCs w:val="22"/>
          <w:lang w:val="fr-CH"/>
        </w:rPr>
        <w:t>Exploitation sexuelle :</w:t>
      </w:r>
      <w:r w:rsidRPr="002950BD">
        <w:rPr>
          <w:rFonts w:ascii="Arial" w:hAnsi="Arial" w:cs="Arial"/>
          <w:color w:val="auto"/>
          <w:sz w:val="22"/>
          <w:szCs w:val="22"/>
          <w:lang w:val="fr-CH"/>
        </w:rPr>
        <w:t xml:space="preserve"> </w:t>
      </w:r>
      <w:r w:rsidRPr="002950BD">
        <w:rPr>
          <w:rFonts w:ascii="Arial" w:hAnsi="Arial" w:cs="Arial"/>
          <w:sz w:val="22"/>
          <w:szCs w:val="22"/>
          <w:lang w:val="fr-CH"/>
        </w:rPr>
        <w:t xml:space="preserve">Fait d’abuser ou de tenter d’abuser d’un </w:t>
      </w:r>
      <w:r w:rsidR="00DE2ACA" w:rsidRPr="002950BD">
        <w:rPr>
          <w:rFonts w:ascii="Arial" w:hAnsi="Arial" w:cs="Arial"/>
          <w:sz w:val="22"/>
          <w:szCs w:val="22"/>
          <w:lang w:val="fr-CH"/>
        </w:rPr>
        <w:t>état</w:t>
      </w:r>
      <w:r w:rsidRPr="002950BD">
        <w:rPr>
          <w:rFonts w:ascii="Arial" w:hAnsi="Arial" w:cs="Arial"/>
          <w:sz w:val="22"/>
          <w:szCs w:val="22"/>
          <w:lang w:val="fr-CH"/>
        </w:rPr>
        <w:t xml:space="preserve"> de </w:t>
      </w:r>
      <w:r w:rsidR="00DE2ACA" w:rsidRPr="002950BD">
        <w:rPr>
          <w:rFonts w:ascii="Arial" w:hAnsi="Arial" w:cs="Arial"/>
          <w:sz w:val="22"/>
          <w:szCs w:val="22"/>
          <w:lang w:val="fr-CH"/>
        </w:rPr>
        <w:t>vulnérabilité</w:t>
      </w:r>
      <w:r w:rsidRPr="002950BD">
        <w:rPr>
          <w:rFonts w:ascii="Arial" w:hAnsi="Arial" w:cs="Arial"/>
          <w:sz w:val="22"/>
          <w:szCs w:val="22"/>
          <w:lang w:val="fr-CH"/>
        </w:rPr>
        <w:t xml:space="preserve">́, d’un rapport de force </w:t>
      </w:r>
      <w:r w:rsidR="00DE2ACA" w:rsidRPr="002950BD">
        <w:rPr>
          <w:rFonts w:ascii="Arial" w:hAnsi="Arial" w:cs="Arial"/>
          <w:sz w:val="22"/>
          <w:szCs w:val="22"/>
          <w:lang w:val="fr-CH"/>
        </w:rPr>
        <w:t>inégal</w:t>
      </w:r>
      <w:r w:rsidRPr="002950BD">
        <w:rPr>
          <w:rFonts w:ascii="Arial" w:hAnsi="Arial" w:cs="Arial"/>
          <w:sz w:val="22"/>
          <w:szCs w:val="22"/>
          <w:lang w:val="fr-CH"/>
        </w:rPr>
        <w:t xml:space="preserve"> ou de rapports de confiance à des fins sexuelles, y compris mais non exclusivement en vue d’en tirer un avantage </w:t>
      </w:r>
      <w:r w:rsidR="00DE2ACA" w:rsidRPr="002950BD">
        <w:rPr>
          <w:rFonts w:ascii="Arial" w:hAnsi="Arial" w:cs="Arial"/>
          <w:sz w:val="22"/>
          <w:szCs w:val="22"/>
          <w:lang w:val="fr-CH"/>
        </w:rPr>
        <w:t>pécuniaire</w:t>
      </w:r>
      <w:r w:rsidRPr="002950BD">
        <w:rPr>
          <w:rFonts w:ascii="Arial" w:hAnsi="Arial" w:cs="Arial"/>
          <w:sz w:val="22"/>
          <w:szCs w:val="22"/>
          <w:lang w:val="fr-CH"/>
        </w:rPr>
        <w:t xml:space="preserve">, social ou politique. </w:t>
      </w:r>
    </w:p>
    <w:p w14:paraId="6B29EA67" w14:textId="77777777" w:rsidR="001B3A9C" w:rsidRPr="002950BD" w:rsidRDefault="001B3A9C" w:rsidP="002950BD">
      <w:pPr>
        <w:pStyle w:val="Default"/>
        <w:spacing w:line="276" w:lineRule="auto"/>
        <w:jc w:val="both"/>
        <w:rPr>
          <w:rFonts w:ascii="Arial" w:hAnsi="Arial" w:cs="Arial"/>
          <w:color w:val="auto"/>
          <w:sz w:val="22"/>
          <w:szCs w:val="22"/>
          <w:lang w:val="fr-CH"/>
        </w:rPr>
      </w:pPr>
    </w:p>
    <w:p w14:paraId="13B2578E" w14:textId="7599AFF1" w:rsidR="00671D5B" w:rsidRPr="002950BD" w:rsidRDefault="00671D5B" w:rsidP="002950BD">
      <w:pPr>
        <w:pStyle w:val="Default"/>
        <w:spacing w:line="276" w:lineRule="auto"/>
        <w:jc w:val="both"/>
        <w:rPr>
          <w:rFonts w:ascii="Arial" w:hAnsi="Arial" w:cs="Arial"/>
          <w:sz w:val="22"/>
          <w:szCs w:val="22"/>
          <w:lang w:val="fr-CH"/>
        </w:rPr>
      </w:pPr>
      <w:r w:rsidRPr="002950BD">
        <w:rPr>
          <w:rFonts w:ascii="Arial" w:hAnsi="Arial" w:cs="Arial"/>
          <w:b/>
          <w:bCs/>
          <w:color w:val="auto"/>
          <w:sz w:val="22"/>
          <w:szCs w:val="22"/>
          <w:lang w:val="fr-CH"/>
        </w:rPr>
        <w:t>Exploitation et abus sexuels (SEA) :</w:t>
      </w:r>
      <w:r w:rsidR="001B3A9C" w:rsidRPr="002950BD">
        <w:rPr>
          <w:rFonts w:ascii="Arial" w:hAnsi="Arial" w:cs="Arial"/>
          <w:b/>
          <w:bCs/>
          <w:color w:val="auto"/>
          <w:sz w:val="22"/>
          <w:szCs w:val="22"/>
          <w:lang w:val="fr-CH"/>
        </w:rPr>
        <w:t xml:space="preserve"> </w:t>
      </w:r>
      <w:r w:rsidRPr="002950BD">
        <w:rPr>
          <w:rFonts w:ascii="Arial" w:hAnsi="Arial" w:cs="Arial"/>
          <w:sz w:val="22"/>
          <w:szCs w:val="22"/>
          <w:lang w:val="fr-CH"/>
        </w:rPr>
        <w:t xml:space="preserve">Formes particulières de violence sexiste qui ont été signalées dans des contextes humanitaires, plus </w:t>
      </w:r>
      <w:r w:rsidR="00722EC3" w:rsidRPr="002950BD">
        <w:rPr>
          <w:rFonts w:ascii="Arial" w:hAnsi="Arial" w:cs="Arial"/>
          <w:sz w:val="22"/>
          <w:szCs w:val="22"/>
          <w:lang w:val="fr-CH"/>
        </w:rPr>
        <w:t xml:space="preserve">spécifiquement </w:t>
      </w:r>
      <w:r w:rsidRPr="002950BD">
        <w:rPr>
          <w:rFonts w:ascii="Arial" w:hAnsi="Arial" w:cs="Arial"/>
          <w:sz w:val="22"/>
          <w:szCs w:val="22"/>
          <w:lang w:val="fr-CH"/>
        </w:rPr>
        <w:t xml:space="preserve">les actes mettant en cause des travailleurs humanitaires. </w:t>
      </w:r>
    </w:p>
    <w:p w14:paraId="580B1907" w14:textId="77777777" w:rsidR="001B3A9C" w:rsidRPr="002950BD" w:rsidRDefault="001B3A9C" w:rsidP="002950BD">
      <w:pPr>
        <w:pStyle w:val="Default"/>
        <w:spacing w:line="276" w:lineRule="auto"/>
        <w:jc w:val="both"/>
        <w:rPr>
          <w:rFonts w:ascii="Arial" w:hAnsi="Arial" w:cs="Arial"/>
          <w:b/>
          <w:bCs/>
          <w:color w:val="auto"/>
          <w:sz w:val="22"/>
          <w:szCs w:val="22"/>
          <w:lang w:val="fr-CH"/>
        </w:rPr>
      </w:pPr>
    </w:p>
    <w:p w14:paraId="783DA51B" w14:textId="77777777" w:rsidR="00BB4761" w:rsidRPr="002950BD" w:rsidRDefault="00BB4761" w:rsidP="002950BD">
      <w:pPr>
        <w:pStyle w:val="Default"/>
        <w:spacing w:line="276" w:lineRule="auto"/>
        <w:jc w:val="both"/>
        <w:rPr>
          <w:rFonts w:ascii="Arial" w:hAnsi="Arial" w:cs="Arial"/>
          <w:bCs/>
          <w:sz w:val="22"/>
          <w:szCs w:val="22"/>
          <w:lang w:val="fr-CH"/>
        </w:rPr>
      </w:pPr>
      <w:r w:rsidRPr="002950BD">
        <w:rPr>
          <w:rFonts w:ascii="Arial" w:hAnsi="Arial" w:cs="Arial"/>
          <w:bCs/>
          <w:sz w:val="22"/>
          <w:szCs w:val="22"/>
          <w:lang w:val="fr-CH"/>
        </w:rPr>
        <w:t xml:space="preserve">Le </w:t>
      </w:r>
      <w:r w:rsidRPr="002950BD">
        <w:rPr>
          <w:rFonts w:ascii="Arial" w:hAnsi="Arial" w:cs="Arial"/>
          <w:b/>
          <w:bCs/>
          <w:sz w:val="22"/>
          <w:szCs w:val="22"/>
          <w:lang w:val="fr-CH"/>
        </w:rPr>
        <w:t>harcèlement sexuel</w:t>
      </w:r>
      <w:r w:rsidRPr="002950BD">
        <w:rPr>
          <w:rFonts w:ascii="Arial" w:hAnsi="Arial" w:cs="Arial"/>
          <w:bCs/>
          <w:sz w:val="22"/>
          <w:szCs w:val="22"/>
          <w:lang w:val="fr-CH"/>
        </w:rPr>
        <w:t xml:space="preserve"> implique toute avance sexuelle non souhaitée, toute demande de faveur sexuelle, toute conduite verbale ou physique ou tout geste de nature sexuelle, ou tout autre comportement de nature sexuelle auquel on pourrait raisonnablement s'attendre ou sembler choquer ou humilier quelqu'un. Le harcèlement sexuel peut se produire lorsqu'il interfère avec le travail, devient une condition d'emploi ou crée un environnement intimidant, hostile ou offensant. Il peut s'agir d'un incident ponctuel ou d'une série d'incidents. Le harcèlement sexuel peut être délibéré, non sollicité et coercitif. Les collègues masculins et féminins peuvent être la victime ou le délinquant. Le harcèlement sexuel peut survenir en dehors du lieu de travail et / ou en dehors des heures de travail.</w:t>
      </w:r>
    </w:p>
    <w:p w14:paraId="409294FA" w14:textId="6C410791" w:rsidR="001B3A9C" w:rsidRPr="002950BD" w:rsidRDefault="001B3A9C" w:rsidP="002950BD">
      <w:pPr>
        <w:pStyle w:val="Default"/>
        <w:spacing w:line="276" w:lineRule="auto"/>
        <w:jc w:val="both"/>
        <w:rPr>
          <w:rFonts w:ascii="Arial" w:hAnsi="Arial" w:cs="Arial"/>
          <w:color w:val="auto"/>
          <w:sz w:val="22"/>
          <w:szCs w:val="22"/>
          <w:lang w:val="fr-CH"/>
        </w:rPr>
      </w:pPr>
    </w:p>
    <w:p w14:paraId="36982E68" w14:textId="66F57E9C" w:rsidR="00671D5B" w:rsidRPr="002950BD" w:rsidRDefault="00671D5B" w:rsidP="002950BD">
      <w:pPr>
        <w:pStyle w:val="Default"/>
        <w:spacing w:line="276" w:lineRule="auto"/>
        <w:jc w:val="both"/>
        <w:rPr>
          <w:rFonts w:ascii="Arial" w:hAnsi="Arial" w:cs="Arial"/>
          <w:sz w:val="22"/>
          <w:szCs w:val="22"/>
          <w:lang w:val="fr-CH"/>
        </w:rPr>
      </w:pPr>
      <w:r w:rsidRPr="002950BD">
        <w:rPr>
          <w:rFonts w:ascii="Arial" w:hAnsi="Arial" w:cs="Arial"/>
          <w:b/>
          <w:color w:val="auto"/>
          <w:sz w:val="22"/>
          <w:szCs w:val="22"/>
          <w:lang w:val="fr-CH"/>
        </w:rPr>
        <w:t>Travailleur humanitaire :</w:t>
      </w:r>
      <w:r w:rsidRPr="002950BD">
        <w:rPr>
          <w:rFonts w:ascii="Arial" w:hAnsi="Arial" w:cs="Arial"/>
          <w:color w:val="auto"/>
          <w:sz w:val="22"/>
          <w:szCs w:val="22"/>
          <w:lang w:val="fr-CH"/>
        </w:rPr>
        <w:t xml:space="preserve"> </w:t>
      </w:r>
      <w:r w:rsidRPr="002950BD">
        <w:rPr>
          <w:rFonts w:ascii="Arial" w:hAnsi="Arial" w:cs="Arial"/>
          <w:sz w:val="22"/>
          <w:szCs w:val="22"/>
          <w:lang w:val="fr-CH"/>
        </w:rPr>
        <w:t xml:space="preserve">toute personne qui est associée à la fourniture d’une protection et/ou d’une assistance aux populations touchées et qui a une relation contractuelle avec l’organisme participant/les partenaires, y </w:t>
      </w:r>
      <w:r w:rsidRPr="002950BD">
        <w:rPr>
          <w:rFonts w:ascii="Arial" w:hAnsi="Arial" w:cs="Arial"/>
          <w:sz w:val="22"/>
          <w:szCs w:val="22"/>
          <w:lang w:val="fr-CH"/>
        </w:rPr>
        <w:lastRenderedPageBreak/>
        <w:t>compris les travailleurs auxiliaires issus des communautés ciblées. Ce terme englobe l’ensemble du personnel des organismes et entités humanitaires, y compris le per</w:t>
      </w:r>
      <w:r w:rsidR="001250B4" w:rsidRPr="002950BD">
        <w:rPr>
          <w:rFonts w:ascii="Arial" w:hAnsi="Arial" w:cs="Arial"/>
          <w:sz w:val="22"/>
          <w:szCs w:val="22"/>
          <w:lang w:val="fr-CH"/>
        </w:rPr>
        <w:t>sonnel des Nations Unies, des OG</w:t>
      </w:r>
      <w:r w:rsidRPr="002950BD">
        <w:rPr>
          <w:rFonts w:ascii="Arial" w:hAnsi="Arial" w:cs="Arial"/>
          <w:sz w:val="22"/>
          <w:szCs w:val="22"/>
          <w:lang w:val="fr-CH"/>
        </w:rPr>
        <w:t xml:space="preserve"> des ONG, des partenaires d’exécution et des organisations communautaires concernées, ainsi que le personnel rémunéré, les volontaires, les entreprises partenaires, les travailleurs auxiliaires, et toute personne exécutant une tâche au nom d’un organisme ou d’une entité humanitaires, quels que soient le type ou la durée de leur contrat. </w:t>
      </w:r>
    </w:p>
    <w:p w14:paraId="15CC328D" w14:textId="4C6F588B" w:rsidR="00671D5B" w:rsidRPr="002950BD" w:rsidRDefault="00671D5B" w:rsidP="002950BD">
      <w:pPr>
        <w:pStyle w:val="Default"/>
        <w:spacing w:line="276" w:lineRule="auto"/>
        <w:jc w:val="both"/>
        <w:rPr>
          <w:rFonts w:ascii="Arial" w:hAnsi="Arial" w:cs="Arial"/>
          <w:color w:val="auto"/>
          <w:sz w:val="22"/>
          <w:szCs w:val="22"/>
          <w:lang w:val="fr-CH"/>
        </w:rPr>
      </w:pPr>
    </w:p>
    <w:p w14:paraId="526A08E5" w14:textId="7B81DDCB" w:rsidR="001B3A9C" w:rsidRPr="002950BD" w:rsidRDefault="00402540" w:rsidP="002950BD">
      <w:pPr>
        <w:pStyle w:val="Default"/>
        <w:spacing w:line="276" w:lineRule="auto"/>
        <w:jc w:val="both"/>
        <w:rPr>
          <w:rFonts w:ascii="Arial" w:hAnsi="Arial" w:cs="Arial"/>
          <w:sz w:val="22"/>
          <w:szCs w:val="22"/>
          <w:lang w:val="fr-CH"/>
        </w:rPr>
      </w:pPr>
      <w:r w:rsidRPr="002950BD">
        <w:rPr>
          <w:rFonts w:ascii="Arial" w:hAnsi="Arial" w:cs="Arial"/>
          <w:b/>
          <w:bCs/>
          <w:color w:val="auto"/>
          <w:sz w:val="22"/>
          <w:szCs w:val="22"/>
          <w:lang w:val="fr-CH"/>
        </w:rPr>
        <w:t xml:space="preserve">Bénéficiaires de l’aide humanitaire : </w:t>
      </w:r>
      <w:r w:rsidR="001B3A9C" w:rsidRPr="002950BD">
        <w:rPr>
          <w:rFonts w:ascii="Arial" w:hAnsi="Arial" w:cs="Arial"/>
          <w:b/>
          <w:bCs/>
          <w:color w:val="auto"/>
          <w:sz w:val="22"/>
          <w:szCs w:val="22"/>
          <w:lang w:val="fr-CH"/>
        </w:rPr>
        <w:t xml:space="preserve"> </w:t>
      </w:r>
      <w:r w:rsidRPr="002950BD">
        <w:rPr>
          <w:rFonts w:ascii="Arial" w:hAnsi="Arial" w:cs="Arial"/>
          <w:sz w:val="22"/>
          <w:szCs w:val="22"/>
          <w:lang w:val="fr-CH"/>
        </w:rPr>
        <w:t xml:space="preserve">Personnes qui reçoivent une aide dans le cadre de secours d’urgence ou de l’aide au développement au titre de programmes d’assistance (globalement : « la population touchée » ou « la communauté touchée »). Ce terme englobe les réfugiés, les personnes déplacées à l’intérieur de leur propre pays et d’autres personnes vulnérables, ainsi que les membres des communautés d’accueil. La victime d’exploitation ou d’abus sexuels au sens où on l’entend ici est un bénéficiaire, sans être nécessairement dans une situation de vulnérabilité ; l’existence d’un rapport de force inégal ou d’un rapport de confiance suffit. </w:t>
      </w:r>
    </w:p>
    <w:p w14:paraId="48E41D5F" w14:textId="77777777" w:rsidR="001B3A9C" w:rsidRPr="002950BD" w:rsidRDefault="001B3A9C" w:rsidP="002950BD">
      <w:pPr>
        <w:pStyle w:val="Default"/>
        <w:spacing w:line="276" w:lineRule="auto"/>
        <w:jc w:val="both"/>
        <w:rPr>
          <w:rFonts w:ascii="Arial" w:hAnsi="Arial" w:cs="Arial"/>
          <w:color w:val="auto"/>
          <w:sz w:val="22"/>
          <w:szCs w:val="22"/>
          <w:lang w:val="fr-CH"/>
        </w:rPr>
      </w:pPr>
    </w:p>
    <w:p w14:paraId="724799BA" w14:textId="5036D077" w:rsidR="001B3A9C" w:rsidRPr="006F43A2" w:rsidRDefault="00BB4761" w:rsidP="006F43A2">
      <w:pPr>
        <w:spacing w:line="276" w:lineRule="auto"/>
        <w:jc w:val="both"/>
        <w:rPr>
          <w:rFonts w:ascii="Arial" w:hAnsi="Arial" w:cs="Arial"/>
          <w:bCs/>
          <w:lang w:val="fr-CH"/>
        </w:rPr>
        <w:sectPr w:rsidR="001B3A9C" w:rsidRPr="006F43A2" w:rsidSect="006F43A2">
          <w:type w:val="continuous"/>
          <w:pgSz w:w="12240" w:h="15840"/>
          <w:pgMar w:top="1170" w:right="1440" w:bottom="1080" w:left="1440" w:header="720" w:footer="0" w:gutter="0"/>
          <w:cols w:num="2" w:space="360"/>
          <w:docGrid w:linePitch="360"/>
        </w:sectPr>
      </w:pPr>
      <w:r w:rsidRPr="002950BD">
        <w:rPr>
          <w:rFonts w:ascii="Arial" w:hAnsi="Arial" w:cs="Arial"/>
          <w:b/>
          <w:bCs/>
          <w:lang w:val="fr-CH"/>
        </w:rPr>
        <w:t>Relations sexuelles avec les bénéficiaires </w:t>
      </w:r>
      <w:r w:rsidRPr="002950BD">
        <w:rPr>
          <w:rFonts w:ascii="Arial" w:hAnsi="Arial" w:cs="Arial"/>
          <w:bCs/>
          <w:lang w:val="fr-CH"/>
        </w:rPr>
        <w:t xml:space="preserve">: les agents de développement et les agents humanitaires occupent des postes d'autorité, de pouvoir et de contrôle des ressources et des services. Les relations sexuelles entre les bénéficiaires et </w:t>
      </w:r>
      <w:r w:rsidR="00BD5F54" w:rsidRPr="002950BD">
        <w:rPr>
          <w:rFonts w:ascii="Arial" w:hAnsi="Arial" w:cs="Arial"/>
          <w:bCs/>
          <w:lang w:val="fr-CH"/>
        </w:rPr>
        <w:t>les agents humanitaires</w:t>
      </w:r>
      <w:r w:rsidRPr="002950BD">
        <w:rPr>
          <w:rFonts w:ascii="Arial" w:hAnsi="Arial" w:cs="Arial"/>
          <w:bCs/>
          <w:lang w:val="fr-CH"/>
        </w:rPr>
        <w:t xml:space="preserve"> devraient susciter des inquiétudes, y compris même celles que l'on pourrait qualifier de convenables et consensuelles. Il ne devrait y avoir aucune place pour même la perception que des relations abusives et exploitantes pourraient avoir lieu</w:t>
      </w:r>
      <w:r w:rsidR="006F43A2">
        <w:rPr>
          <w:rFonts w:ascii="Arial" w:hAnsi="Arial" w:cs="Arial"/>
          <w:bCs/>
          <w:lang w:val="fr-CH"/>
        </w:rPr>
        <w:t>.</w:t>
      </w:r>
    </w:p>
    <w:bookmarkEnd w:id="0"/>
    <w:p w14:paraId="7559B337" w14:textId="77777777" w:rsidR="002950BD" w:rsidRPr="002950BD" w:rsidRDefault="002950BD" w:rsidP="006F43A2">
      <w:pPr>
        <w:tabs>
          <w:tab w:val="left" w:pos="2942"/>
        </w:tabs>
        <w:rPr>
          <w:rFonts w:ascii="Arial" w:hAnsi="Arial" w:cs="Arial"/>
          <w:lang w:val="fr-CH"/>
        </w:rPr>
      </w:pPr>
    </w:p>
    <w:sectPr w:rsidR="002950BD" w:rsidRPr="002950BD" w:rsidSect="006F43A2">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0FF72" w14:textId="77777777" w:rsidR="009C027A" w:rsidRDefault="009C027A" w:rsidP="001B3A9C">
      <w:pPr>
        <w:spacing w:after="0" w:line="240" w:lineRule="auto"/>
      </w:pPr>
      <w:r>
        <w:separator/>
      </w:r>
    </w:p>
  </w:endnote>
  <w:endnote w:type="continuationSeparator" w:id="0">
    <w:p w14:paraId="1F465A40" w14:textId="77777777" w:rsidR="009C027A" w:rsidRDefault="009C027A" w:rsidP="001B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Demi">
    <w:panose1 w:val="020B07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libri"/>
    <w:charset w:val="00"/>
    <w:family w:val="swiss"/>
    <w:pitch w:val="variable"/>
    <w:sig w:usb0="E00002FF" w:usb1="4000001F" w:usb2="08000029"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olor w:val="auto"/>
        <w:sz w:val="20"/>
        <w:szCs w:val="20"/>
      </w:rPr>
      <w:id w:val="-609051110"/>
      <w:docPartObj>
        <w:docPartGallery w:val="Page Numbers (Bottom of Page)"/>
        <w:docPartUnique/>
      </w:docPartObj>
    </w:sdtPr>
    <w:sdtEndPr>
      <w:rPr>
        <w:noProof/>
      </w:rPr>
    </w:sdtEndPr>
    <w:sdtContent>
      <w:p w14:paraId="3C76A314" w14:textId="17B7C437" w:rsidR="006F43A2" w:rsidRDefault="006F43A2" w:rsidP="006F43A2">
        <w:pPr>
          <w:pStyle w:val="text"/>
          <w:jc w:val="center"/>
          <w:rPr>
            <w:rFonts w:asciiTheme="minorHAnsi" w:hAnsiTheme="minorHAnsi"/>
            <w:color w:val="auto"/>
            <w:sz w:val="20"/>
            <w:szCs w:val="20"/>
          </w:rPr>
        </w:pPr>
      </w:p>
      <w:p w14:paraId="4044E28D" w14:textId="517123E7" w:rsidR="006F43A2" w:rsidRDefault="00312BB2" w:rsidP="006F43A2">
        <w:pPr>
          <w:pStyle w:val="text"/>
          <w:jc w:val="center"/>
          <w:rPr>
            <w:rFonts w:asciiTheme="minorHAnsi" w:hAnsiTheme="minorHAnsi"/>
            <w:color w:val="auto"/>
            <w:sz w:val="20"/>
            <w:szCs w:val="20"/>
          </w:rPr>
        </w:pPr>
        <w:r w:rsidRPr="00025559">
          <w:rPr>
            <w:noProof/>
            <w:sz w:val="18"/>
            <w:szCs w:val="18"/>
          </w:rPr>
          <w:drawing>
            <wp:anchor distT="0" distB="0" distL="114300" distR="114300" simplePos="0" relativeHeight="251661312" behindDoc="1" locked="0" layoutInCell="1" allowOverlap="1" wp14:anchorId="2B584291" wp14:editId="50F74AC1">
              <wp:simplePos x="0" y="0"/>
              <wp:positionH relativeFrom="margin">
                <wp:align>center</wp:align>
              </wp:positionH>
              <wp:positionV relativeFrom="bottomMargin">
                <wp:posOffset>135478</wp:posOffset>
              </wp:positionV>
              <wp:extent cx="6035040" cy="301625"/>
              <wp:effectExtent l="0" t="0" r="3810" b="3175"/>
              <wp:wrapNone/>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ottom.BMP"/>
                      <pic:cNvPicPr/>
                    </pic:nvPicPr>
                    <pic:blipFill rotWithShape="1">
                      <a:blip r:embed="rId1">
                        <a:extLst>
                          <a:ext uri="{28A0092B-C50C-407E-A947-70E740481C1C}">
                            <a14:useLocalDpi xmlns:a14="http://schemas.microsoft.com/office/drawing/2010/main" val="0"/>
                          </a:ext>
                        </a:extLst>
                      </a:blip>
                      <a:srcRect b="34361"/>
                      <a:stretch/>
                    </pic:blipFill>
                    <pic:spPr bwMode="auto">
                      <a:xfrm>
                        <a:off x="0" y="0"/>
                        <a:ext cx="6035040" cy="301752"/>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4E893719" w14:textId="77777777" w:rsidR="006F43A2" w:rsidRDefault="006F43A2" w:rsidP="006F43A2">
        <w:pPr>
          <w:pStyle w:val="text"/>
          <w:jc w:val="center"/>
          <w:rPr>
            <w:rFonts w:asciiTheme="minorHAnsi" w:hAnsiTheme="minorHAnsi"/>
            <w:color w:val="auto"/>
            <w:sz w:val="20"/>
            <w:szCs w:val="20"/>
          </w:rPr>
        </w:pPr>
      </w:p>
      <w:p w14:paraId="0F9BA201" w14:textId="77777777" w:rsidR="006F43A2" w:rsidRDefault="006F43A2" w:rsidP="006F43A2">
        <w:pPr>
          <w:pStyle w:val="text"/>
          <w:jc w:val="center"/>
          <w:rPr>
            <w:rFonts w:asciiTheme="minorHAnsi" w:hAnsiTheme="minorHAnsi"/>
            <w:color w:val="auto"/>
            <w:sz w:val="20"/>
            <w:szCs w:val="20"/>
          </w:rPr>
        </w:pPr>
      </w:p>
      <w:p w14:paraId="27F4F803" w14:textId="77777777" w:rsidR="006F43A2" w:rsidRDefault="006F43A2" w:rsidP="006F43A2">
        <w:pPr>
          <w:pStyle w:val="text"/>
          <w:jc w:val="center"/>
          <w:rPr>
            <w:rFonts w:asciiTheme="minorHAnsi" w:hAnsiTheme="minorHAnsi"/>
            <w:color w:val="auto"/>
            <w:sz w:val="20"/>
            <w:szCs w:val="20"/>
          </w:rPr>
        </w:pPr>
      </w:p>
      <w:p w14:paraId="6F020140" w14:textId="2D3B27C3" w:rsidR="006F43A2" w:rsidRPr="00B21788" w:rsidRDefault="006F43A2" w:rsidP="006F43A2">
        <w:pPr>
          <w:pStyle w:val="text"/>
          <w:jc w:val="center"/>
          <w:rPr>
            <w:sz w:val="18"/>
            <w:szCs w:val="18"/>
            <w:lang w:val="fr-FR"/>
          </w:rPr>
        </w:pPr>
        <w:r w:rsidRPr="00D8775D">
          <w:rPr>
            <w:sz w:val="16"/>
            <w:szCs w:val="16"/>
            <w:lang w:val="fr-FR"/>
          </w:rPr>
          <w:t xml:space="preserve">Bureau du Coordonnateur Résident des Nations Unies </w:t>
        </w:r>
        <w:r w:rsidRPr="00D8775D">
          <w:rPr>
            <w:color w:val="5091CD"/>
            <w:sz w:val="16"/>
            <w:szCs w:val="16"/>
            <w:lang w:val="fr-FR"/>
          </w:rPr>
          <w:t>•</w:t>
        </w:r>
        <w:r w:rsidRPr="00D8775D">
          <w:rPr>
            <w:sz w:val="16"/>
            <w:szCs w:val="16"/>
            <w:lang w:val="fr-FR"/>
          </w:rPr>
          <w:t xml:space="preserve"> 12, des Aviateurs </w:t>
        </w:r>
        <w:r w:rsidRPr="00D8775D">
          <w:rPr>
            <w:color w:val="5091CD"/>
            <w:sz w:val="16"/>
            <w:szCs w:val="16"/>
            <w:lang w:val="fr-FR"/>
          </w:rPr>
          <w:t>•</w:t>
        </w:r>
        <w:r w:rsidRPr="00D8775D">
          <w:rPr>
            <w:sz w:val="16"/>
            <w:szCs w:val="16"/>
            <w:lang w:val="fr-FR"/>
          </w:rPr>
          <w:t xml:space="preserve"> Gombe </w:t>
        </w:r>
        <w:r w:rsidRPr="00D8775D">
          <w:rPr>
            <w:color w:val="5091CD"/>
            <w:sz w:val="16"/>
            <w:szCs w:val="16"/>
            <w:lang w:val="fr-FR"/>
          </w:rPr>
          <w:t>•</w:t>
        </w:r>
        <w:r w:rsidRPr="00D8775D">
          <w:rPr>
            <w:sz w:val="16"/>
            <w:szCs w:val="16"/>
            <w:lang w:val="fr-FR"/>
          </w:rPr>
          <w:t xml:space="preserve"> BP 8811. Kinshasa </w:t>
        </w:r>
        <w:r w:rsidRPr="00B21788">
          <w:rPr>
            <w:color w:val="5091CD"/>
            <w:sz w:val="16"/>
            <w:szCs w:val="16"/>
            <w:lang w:val="fr-FR"/>
          </w:rPr>
          <w:t>•</w:t>
        </w:r>
        <w:r w:rsidRPr="00D8775D">
          <w:rPr>
            <w:sz w:val="16"/>
            <w:szCs w:val="16"/>
            <w:lang w:val="fr-FR"/>
          </w:rPr>
          <w:t xml:space="preserve"> RD Congo</w:t>
        </w:r>
      </w:p>
      <w:p w14:paraId="3AF6DBBA" w14:textId="6C63F6A2" w:rsidR="006F43A2" w:rsidRPr="006F43A2" w:rsidRDefault="006F43A2" w:rsidP="006F43A2">
        <w:pPr>
          <w:pStyle w:val="text"/>
          <w:rPr>
            <w:sz w:val="20"/>
            <w:szCs w:val="20"/>
            <w:lang w:val="fr-FR"/>
          </w:rPr>
        </w:pPr>
      </w:p>
      <w:p w14:paraId="09E9AC6A" w14:textId="4561E201" w:rsidR="006F43A2" w:rsidRPr="009521F1" w:rsidRDefault="006F43A2" w:rsidP="006F43A2">
        <w:pPr>
          <w:pStyle w:val="Footer"/>
          <w:jc w:val="center"/>
          <w:rPr>
            <w:sz w:val="20"/>
            <w:szCs w:val="20"/>
            <w:lang w:val="fr-CH"/>
          </w:rPr>
        </w:pPr>
        <w:r w:rsidRPr="009521F1">
          <w:rPr>
            <w:sz w:val="20"/>
            <w:szCs w:val="20"/>
          </w:rPr>
          <w:fldChar w:fldCharType="begin"/>
        </w:r>
        <w:r w:rsidRPr="009521F1">
          <w:rPr>
            <w:sz w:val="20"/>
            <w:szCs w:val="20"/>
            <w:lang w:val="fr-CH"/>
          </w:rPr>
          <w:instrText xml:space="preserve"> PAGE   \* MERGEFORMAT </w:instrText>
        </w:r>
        <w:r w:rsidRPr="009521F1">
          <w:rPr>
            <w:sz w:val="20"/>
            <w:szCs w:val="20"/>
          </w:rPr>
          <w:fldChar w:fldCharType="separate"/>
        </w:r>
        <w:r w:rsidR="00807441" w:rsidRPr="00807441">
          <w:rPr>
            <w:noProof/>
            <w:sz w:val="20"/>
            <w:szCs w:val="20"/>
            <w:lang w:val="fr-FR"/>
          </w:rPr>
          <w:t>1</w:t>
        </w:r>
        <w:r w:rsidRPr="009521F1">
          <w:rPr>
            <w:noProof/>
            <w:sz w:val="20"/>
            <w:szCs w:val="20"/>
          </w:rPr>
          <w:fldChar w:fldCharType="end"/>
        </w:r>
      </w:p>
    </w:sdtContent>
  </w:sdt>
  <w:p w14:paraId="14ED23B0" w14:textId="2CC01140" w:rsidR="006F43A2" w:rsidRDefault="006F43A2" w:rsidP="006F43A2">
    <w:pPr>
      <w:pStyle w:val="Footer"/>
      <w:jc w:val="right"/>
    </w:pPr>
  </w:p>
  <w:p w14:paraId="54686B70" w14:textId="0C430F08" w:rsidR="002950BD" w:rsidRPr="009521F1" w:rsidRDefault="002950BD" w:rsidP="002950BD">
    <w:pPr>
      <w:pStyle w:val="Footer"/>
      <w:jc w:val="center"/>
      <w:rPr>
        <w:sz w:val="20"/>
        <w:szCs w:val="20"/>
        <w:lang w:val="fr-CH"/>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03132" w14:textId="77777777" w:rsidR="009C027A" w:rsidRDefault="009C027A" w:rsidP="001B3A9C">
      <w:pPr>
        <w:spacing w:after="0" w:line="240" w:lineRule="auto"/>
      </w:pPr>
      <w:r>
        <w:separator/>
      </w:r>
    </w:p>
  </w:footnote>
  <w:footnote w:type="continuationSeparator" w:id="0">
    <w:p w14:paraId="4FD10EFC" w14:textId="77777777" w:rsidR="009C027A" w:rsidRDefault="009C027A" w:rsidP="001B3A9C">
      <w:pPr>
        <w:spacing w:after="0" w:line="240" w:lineRule="auto"/>
      </w:pPr>
      <w:r>
        <w:continuationSeparator/>
      </w:r>
    </w:p>
  </w:footnote>
  <w:footnote w:id="1">
    <w:p w14:paraId="2F8CCFCC" w14:textId="20F43E9C" w:rsidR="001250B4" w:rsidRPr="001250B4" w:rsidRDefault="001250B4">
      <w:pPr>
        <w:pStyle w:val="FootnoteText"/>
        <w:rPr>
          <w:lang w:val="fr-FR"/>
        </w:rPr>
      </w:pPr>
      <w:r>
        <w:rPr>
          <w:rStyle w:val="FootnoteReference"/>
        </w:rPr>
        <w:footnoteRef/>
      </w:r>
      <w:r w:rsidRPr="001250B4">
        <w:rPr>
          <w:lang w:val="fr-FR"/>
        </w:rPr>
        <w:t xml:space="preserve"> </w:t>
      </w:r>
      <w:r>
        <w:rPr>
          <w:lang w:val="fr-FR"/>
        </w:rPr>
        <w:t>HRP 2020</w:t>
      </w:r>
    </w:p>
  </w:footnote>
  <w:footnote w:id="2">
    <w:p w14:paraId="0A8E65B1" w14:textId="77777777" w:rsidR="007B5B57" w:rsidRPr="0098342C" w:rsidRDefault="007B5B57" w:rsidP="007B5B57">
      <w:pPr>
        <w:pStyle w:val="FootnoteText"/>
        <w:rPr>
          <w:rFonts w:ascii="Arial" w:hAnsi="Arial" w:cs="Arial"/>
          <w:sz w:val="16"/>
          <w:szCs w:val="16"/>
          <w:lang w:val="fr-FR"/>
        </w:rPr>
      </w:pPr>
      <w:r>
        <w:rPr>
          <w:rStyle w:val="FootnoteReference"/>
        </w:rPr>
        <w:footnoteRef/>
      </w:r>
      <w:r w:rsidRPr="0098342C">
        <w:rPr>
          <w:lang w:val="fr-FR"/>
        </w:rPr>
        <w:t xml:space="preserve"> </w:t>
      </w:r>
      <w:r w:rsidRPr="0098342C">
        <w:rPr>
          <w:rFonts w:ascii="Arial" w:hAnsi="Arial" w:cs="Arial"/>
          <w:sz w:val="16"/>
          <w:szCs w:val="16"/>
          <w:lang w:val="fr-FR"/>
        </w:rPr>
        <w:t xml:space="preserve">L’expression </w:t>
      </w:r>
      <w:r w:rsidRPr="0098342C">
        <w:rPr>
          <w:rStyle w:val="apple-converted-space"/>
          <w:rFonts w:ascii="Arial" w:hAnsi="Arial" w:cs="Arial"/>
          <w:sz w:val="16"/>
          <w:szCs w:val="16"/>
          <w:lang w:val="fr-FR"/>
        </w:rPr>
        <w:t xml:space="preserve">« </w:t>
      </w:r>
      <w:r w:rsidRPr="0098342C">
        <w:rPr>
          <w:rStyle w:val="Strong"/>
          <w:rFonts w:ascii="Arial" w:hAnsi="Arial" w:cs="Arial"/>
          <w:sz w:val="16"/>
          <w:szCs w:val="16"/>
          <w:lang w:val="fr-FR"/>
        </w:rPr>
        <w:t>exploitation sexuelle »</w:t>
      </w:r>
      <w:r w:rsidRPr="0098342C">
        <w:rPr>
          <w:rStyle w:val="apple-converted-space"/>
          <w:rFonts w:ascii="Arial" w:hAnsi="Arial" w:cs="Arial"/>
          <w:sz w:val="16"/>
          <w:szCs w:val="16"/>
          <w:lang w:val="fr-FR"/>
        </w:rPr>
        <w:t xml:space="preserve"> </w:t>
      </w:r>
      <w:r w:rsidRPr="0098342C">
        <w:rPr>
          <w:rFonts w:ascii="Arial" w:hAnsi="Arial" w:cs="Arial"/>
          <w:sz w:val="16"/>
          <w:szCs w:val="16"/>
          <w:lang w:val="fr-FR"/>
        </w:rPr>
        <w:t xml:space="preserve">désigne le fait d’abuser ou de tenter d’abuser d’un état de vulnérabilité, d’un rapport de force inégal ou de rapports de confiance à des fins sexuelles, y compris mais non exclusivement en vue d’en tirer un avantage pécuniaire, social ou politique. </w:t>
      </w:r>
      <w:r w:rsidRPr="0098342C">
        <w:rPr>
          <w:bCs/>
          <w:lang w:val="fr-FR"/>
        </w:rPr>
        <w:t>L</w:t>
      </w:r>
      <w:r w:rsidRPr="0098342C">
        <w:rPr>
          <w:rFonts w:ascii="Arial" w:hAnsi="Arial" w:cs="Arial"/>
          <w:sz w:val="16"/>
          <w:szCs w:val="16"/>
          <w:lang w:val="fr-FR"/>
        </w:rPr>
        <w:t xml:space="preserve">’expression </w:t>
      </w:r>
      <w:r w:rsidRPr="0098342C">
        <w:rPr>
          <w:rStyle w:val="Strong"/>
          <w:rFonts w:ascii="Arial" w:hAnsi="Arial" w:cs="Arial"/>
          <w:sz w:val="16"/>
          <w:szCs w:val="16"/>
          <w:lang w:val="fr-FR"/>
        </w:rPr>
        <w:t>« abus sexuel »</w:t>
      </w:r>
      <w:r w:rsidRPr="0098342C">
        <w:rPr>
          <w:rStyle w:val="apple-converted-space"/>
          <w:rFonts w:ascii="Arial" w:hAnsi="Arial" w:cs="Arial"/>
          <w:sz w:val="16"/>
          <w:szCs w:val="16"/>
          <w:lang w:val="fr-FR"/>
        </w:rPr>
        <w:t xml:space="preserve"> </w:t>
      </w:r>
      <w:r w:rsidRPr="0098342C">
        <w:rPr>
          <w:rFonts w:ascii="Arial" w:hAnsi="Arial" w:cs="Arial"/>
          <w:sz w:val="16"/>
          <w:szCs w:val="16"/>
          <w:lang w:val="fr-FR"/>
        </w:rPr>
        <w:t>désigne toute atteinte sexuelle commise avec force, contrainte ou à la faveur d’un rapport inégal, la menace d’une telle atteinte constituant aussi l’abus sexuel.</w:t>
      </w:r>
    </w:p>
  </w:footnote>
  <w:footnote w:id="3">
    <w:p w14:paraId="1F678D28" w14:textId="3676CA52" w:rsidR="0098342C" w:rsidRPr="0098342C" w:rsidRDefault="0098342C" w:rsidP="0098342C">
      <w:pPr>
        <w:pStyle w:val="FootnoteText"/>
        <w:rPr>
          <w:sz w:val="16"/>
          <w:szCs w:val="16"/>
          <w:lang w:val="fr-FR"/>
        </w:rPr>
      </w:pPr>
      <w:r w:rsidRPr="001A3D0E">
        <w:rPr>
          <w:rStyle w:val="FootnoteReference"/>
          <w:sz w:val="16"/>
          <w:szCs w:val="16"/>
        </w:rPr>
        <w:footnoteRef/>
      </w:r>
      <w:r w:rsidRPr="0098342C">
        <w:rPr>
          <w:sz w:val="16"/>
          <w:szCs w:val="16"/>
          <w:lang w:val="fr-FR"/>
        </w:rPr>
        <w:t xml:space="preserve"> Pour une explication détaillée de ces normes et une liste des outils d’accompagnement et de mise en œuvre disponibles (en français), prière de se référer au site suivant : </w:t>
      </w:r>
      <w:r w:rsidR="00DF01C6">
        <w:fldChar w:fldCharType="begin"/>
      </w:r>
      <w:r w:rsidR="00DF01C6" w:rsidRPr="001250B4">
        <w:rPr>
          <w:lang w:val="fr-FR"/>
        </w:rPr>
        <w:instrText xml:space="preserve">http://www.pseataskforce.org/fr" </w:instrText>
      </w:r>
      <w:r w:rsidR="00DF01C6">
        <w:fldChar w:fldCharType="separate"/>
      </w:r>
      <w:r w:rsidRPr="0098342C">
        <w:rPr>
          <w:rStyle w:val="Hyperlink"/>
          <w:sz w:val="16"/>
          <w:szCs w:val="16"/>
          <w:lang w:val="fr-FR"/>
        </w:rPr>
        <w:t>http://www.pseataskforce.org/fr</w:t>
      </w:r>
      <w:r w:rsidR="00DF01C6">
        <w:rPr>
          <w:rStyle w:val="Hyperlink"/>
          <w:sz w:val="16"/>
          <w:szCs w:val="16"/>
          <w:lang w:val="fr-FR"/>
        </w:rPr>
        <w:fldChar w:fldCharType="end"/>
      </w:r>
      <w:r w:rsidRPr="0098342C">
        <w:rPr>
          <w:sz w:val="16"/>
          <w:szCs w:val="16"/>
          <w:lang w:val="fr-FR"/>
        </w:rPr>
        <w:t>. Voir en particulier le bulletin du Secrétariat Général – Mesures spéciales pour la protection contre l’exploitation sexuelle et la violence sexuelle (ST/SGB/2003/13).</w:t>
      </w:r>
    </w:p>
  </w:footnote>
  <w:footnote w:id="4">
    <w:p w14:paraId="137CF532" w14:textId="23CA69F6" w:rsidR="00CA6FB3" w:rsidRPr="00CA6FB3" w:rsidRDefault="00CA6FB3">
      <w:pPr>
        <w:pStyle w:val="FootnoteText"/>
        <w:rPr>
          <w:lang w:val="fr-FR"/>
        </w:rPr>
      </w:pPr>
      <w:r>
        <w:rPr>
          <w:rStyle w:val="FootnoteReference"/>
        </w:rPr>
        <w:footnoteRef/>
      </w:r>
      <w:r w:rsidRPr="00CA6FB3">
        <w:rPr>
          <w:lang w:val="fr-FR"/>
        </w:rPr>
        <w:t xml:space="preserve"> </w:t>
      </w:r>
      <w:r>
        <w:rPr>
          <w:lang w:val="fr-FR"/>
        </w:rPr>
        <w:t xml:space="preserve">IASC core </w:t>
      </w:r>
      <w:r w:rsidR="00CA1AD8">
        <w:rPr>
          <w:lang w:val="fr-FR"/>
        </w:rPr>
        <w:t>principal</w:t>
      </w:r>
      <w:r>
        <w:rPr>
          <w:lang w:val="fr-FR"/>
        </w:rPr>
        <w:t xml:space="preserve"> 12-09-19</w:t>
      </w:r>
    </w:p>
  </w:footnote>
  <w:footnote w:id="5">
    <w:p w14:paraId="629F066E" w14:textId="6366B0CE" w:rsidR="0098342C" w:rsidRPr="0098342C" w:rsidRDefault="0098342C" w:rsidP="0098342C">
      <w:pPr>
        <w:pStyle w:val="FootnoteText"/>
        <w:rPr>
          <w:lang w:val="fr-FR"/>
        </w:rPr>
      </w:pPr>
      <w:r>
        <w:rPr>
          <w:rStyle w:val="FootnoteReference"/>
        </w:rPr>
        <w:footnoteRef/>
      </w:r>
      <w:r w:rsidRPr="0098342C">
        <w:rPr>
          <w:lang w:val="fr-FR"/>
        </w:rPr>
        <w:t xml:space="preserve"> </w:t>
      </w:r>
      <w:r w:rsidRPr="0098342C">
        <w:rPr>
          <w:rFonts w:ascii="Arial" w:hAnsi="Arial" w:cs="Arial"/>
          <w:sz w:val="16"/>
          <w:szCs w:val="16"/>
          <w:lang w:val="fr-FR"/>
        </w:rPr>
        <w:t>PEAS : Protection contre les Exploitations et Abus Sexuels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6271" w14:textId="0F1A7FF8" w:rsidR="00312BB2" w:rsidRDefault="00312BB2">
    <w:pPr>
      <w:pStyle w:val="Header"/>
    </w:pPr>
    <w:r>
      <w:rPr>
        <w:noProof/>
      </w:rPr>
      <w:drawing>
        <wp:anchor distT="0" distB="0" distL="114300" distR="114300" simplePos="0" relativeHeight="251663360" behindDoc="0" locked="0" layoutInCell="1" allowOverlap="1" wp14:anchorId="06AC14BB" wp14:editId="283FCD17">
          <wp:simplePos x="0" y="0"/>
          <wp:positionH relativeFrom="margin">
            <wp:align>left</wp:align>
          </wp:positionH>
          <wp:positionV relativeFrom="page">
            <wp:posOffset>223060</wp:posOffset>
          </wp:positionV>
          <wp:extent cx="1874520" cy="512064"/>
          <wp:effectExtent l="0" t="0" r="0" b="25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logo.BMP"/>
                  <pic:cNvPicPr/>
                </pic:nvPicPr>
                <pic:blipFill>
                  <a:blip r:embed="rId1"/>
                  <a:stretch>
                    <a:fillRect/>
                  </a:stretch>
                </pic:blipFill>
                <pic:spPr>
                  <a:xfrm>
                    <a:off x="0" y="0"/>
                    <a:ext cx="1874520" cy="51206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2664E" w14:textId="2FFBB7F6" w:rsidR="006F43A2" w:rsidRDefault="006F43A2">
    <w:pPr>
      <w:pStyle w:val="Header"/>
    </w:pPr>
    <w:r>
      <w:rPr>
        <w:noProof/>
      </w:rPr>
      <w:drawing>
        <wp:anchor distT="0" distB="0" distL="114300" distR="114300" simplePos="0" relativeHeight="251659264" behindDoc="0" locked="0" layoutInCell="1" allowOverlap="1" wp14:anchorId="66CD2877" wp14:editId="01B0D256">
          <wp:simplePos x="0" y="0"/>
          <wp:positionH relativeFrom="margin">
            <wp:align>left</wp:align>
          </wp:positionH>
          <wp:positionV relativeFrom="page">
            <wp:posOffset>247650</wp:posOffset>
          </wp:positionV>
          <wp:extent cx="1764792" cy="475488"/>
          <wp:effectExtent l="0" t="0" r="0" b="1270"/>
          <wp:wrapNone/>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logo.BMP"/>
                  <pic:cNvPicPr/>
                </pic:nvPicPr>
                <pic:blipFill>
                  <a:blip r:embed="rId1"/>
                  <a:stretch>
                    <a:fillRect/>
                  </a:stretch>
                </pic:blipFill>
                <pic:spPr>
                  <a:xfrm>
                    <a:off x="0" y="0"/>
                    <a:ext cx="1764792" cy="475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3E6"/>
    <w:multiLevelType w:val="hybridMultilevel"/>
    <w:tmpl w:val="90348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492E40"/>
    <w:multiLevelType w:val="hybridMultilevel"/>
    <w:tmpl w:val="EE106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3A"/>
    <w:rsid w:val="000245F8"/>
    <w:rsid w:val="00054597"/>
    <w:rsid w:val="00055ADA"/>
    <w:rsid w:val="000A18B6"/>
    <w:rsid w:val="000A5878"/>
    <w:rsid w:val="001250B4"/>
    <w:rsid w:val="00140112"/>
    <w:rsid w:val="00162F0A"/>
    <w:rsid w:val="00172BE9"/>
    <w:rsid w:val="001945DC"/>
    <w:rsid w:val="001A665D"/>
    <w:rsid w:val="001B3A9C"/>
    <w:rsid w:val="001E1B79"/>
    <w:rsid w:val="00211107"/>
    <w:rsid w:val="002455D8"/>
    <w:rsid w:val="002806DC"/>
    <w:rsid w:val="002950BD"/>
    <w:rsid w:val="002A13FB"/>
    <w:rsid w:val="002A6360"/>
    <w:rsid w:val="002A6C64"/>
    <w:rsid w:val="002C234A"/>
    <w:rsid w:val="00300059"/>
    <w:rsid w:val="00312BB2"/>
    <w:rsid w:val="00357B45"/>
    <w:rsid w:val="003C0060"/>
    <w:rsid w:val="003D013D"/>
    <w:rsid w:val="00402540"/>
    <w:rsid w:val="00406427"/>
    <w:rsid w:val="00496D51"/>
    <w:rsid w:val="004E6A7B"/>
    <w:rsid w:val="004F486B"/>
    <w:rsid w:val="00523614"/>
    <w:rsid w:val="0054443B"/>
    <w:rsid w:val="0058775D"/>
    <w:rsid w:val="005C03F4"/>
    <w:rsid w:val="005E6FAA"/>
    <w:rsid w:val="00645CC8"/>
    <w:rsid w:val="00671D5B"/>
    <w:rsid w:val="006845DC"/>
    <w:rsid w:val="006F3B40"/>
    <w:rsid w:val="006F43A2"/>
    <w:rsid w:val="00722EC3"/>
    <w:rsid w:val="007345F4"/>
    <w:rsid w:val="00734AD2"/>
    <w:rsid w:val="007633C4"/>
    <w:rsid w:val="007B5B57"/>
    <w:rsid w:val="00807441"/>
    <w:rsid w:val="00814D91"/>
    <w:rsid w:val="008361E7"/>
    <w:rsid w:val="00864994"/>
    <w:rsid w:val="00881A60"/>
    <w:rsid w:val="00891DD0"/>
    <w:rsid w:val="008C29F3"/>
    <w:rsid w:val="009205A5"/>
    <w:rsid w:val="00921801"/>
    <w:rsid w:val="009707F3"/>
    <w:rsid w:val="0098342C"/>
    <w:rsid w:val="009940FD"/>
    <w:rsid w:val="009B3C8C"/>
    <w:rsid w:val="009C027A"/>
    <w:rsid w:val="009C29DB"/>
    <w:rsid w:val="009E3DF9"/>
    <w:rsid w:val="00A23E11"/>
    <w:rsid w:val="00A33DC9"/>
    <w:rsid w:val="00A46E9E"/>
    <w:rsid w:val="00A65F4D"/>
    <w:rsid w:val="00AB211A"/>
    <w:rsid w:val="00AB37EC"/>
    <w:rsid w:val="00AB75B3"/>
    <w:rsid w:val="00AE3D05"/>
    <w:rsid w:val="00B24C95"/>
    <w:rsid w:val="00B27479"/>
    <w:rsid w:val="00B33191"/>
    <w:rsid w:val="00B56D86"/>
    <w:rsid w:val="00B75A72"/>
    <w:rsid w:val="00BB4761"/>
    <w:rsid w:val="00BD5F54"/>
    <w:rsid w:val="00BE0788"/>
    <w:rsid w:val="00C70A7F"/>
    <w:rsid w:val="00C84F75"/>
    <w:rsid w:val="00CA1AD8"/>
    <w:rsid w:val="00CA6FB3"/>
    <w:rsid w:val="00CC3CD7"/>
    <w:rsid w:val="00CF0255"/>
    <w:rsid w:val="00CF6F25"/>
    <w:rsid w:val="00D002D6"/>
    <w:rsid w:val="00D636FC"/>
    <w:rsid w:val="00D72B3A"/>
    <w:rsid w:val="00DC29EA"/>
    <w:rsid w:val="00DE2ACA"/>
    <w:rsid w:val="00DE607F"/>
    <w:rsid w:val="00DF01C6"/>
    <w:rsid w:val="00E20AB2"/>
    <w:rsid w:val="00E2506C"/>
    <w:rsid w:val="00E34A41"/>
    <w:rsid w:val="00E6044B"/>
    <w:rsid w:val="00E830A1"/>
    <w:rsid w:val="00E84B2C"/>
    <w:rsid w:val="00E91F55"/>
    <w:rsid w:val="00E925BA"/>
    <w:rsid w:val="00EA29FE"/>
    <w:rsid w:val="00EB0AF9"/>
    <w:rsid w:val="00F02D61"/>
    <w:rsid w:val="00F9282F"/>
    <w:rsid w:val="00F94206"/>
    <w:rsid w:val="00F9655B"/>
    <w:rsid w:val="00FB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60FEC"/>
  <w15:chartTrackingRefBased/>
  <w15:docId w15:val="{A067276E-B91D-44CB-8FD9-152893EB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A9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3A9C"/>
    <w:pPr>
      <w:autoSpaceDE w:val="0"/>
      <w:autoSpaceDN w:val="0"/>
      <w:adjustRightInd w:val="0"/>
    </w:pPr>
    <w:rPr>
      <w:rFonts w:ascii="Franklin Gothic Demi" w:hAnsi="Franklin Gothic Demi" w:cs="Franklin Gothic Demi"/>
      <w:color w:val="000000"/>
    </w:rPr>
  </w:style>
  <w:style w:type="paragraph" w:styleId="FootnoteText">
    <w:name w:val="footnote text"/>
    <w:basedOn w:val="Normal"/>
    <w:link w:val="FootnoteTextChar"/>
    <w:uiPriority w:val="99"/>
    <w:semiHidden/>
    <w:unhideWhenUsed/>
    <w:rsid w:val="001B3A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A9C"/>
    <w:rPr>
      <w:sz w:val="20"/>
      <w:szCs w:val="20"/>
    </w:rPr>
  </w:style>
  <w:style w:type="character" w:styleId="FootnoteReference">
    <w:name w:val="footnote reference"/>
    <w:basedOn w:val="DefaultParagraphFont"/>
    <w:semiHidden/>
    <w:unhideWhenUsed/>
    <w:rsid w:val="001B3A9C"/>
    <w:rPr>
      <w:vertAlign w:val="superscript"/>
    </w:rPr>
  </w:style>
  <w:style w:type="paragraph" w:styleId="Header">
    <w:name w:val="header"/>
    <w:basedOn w:val="Normal"/>
    <w:link w:val="HeaderChar"/>
    <w:uiPriority w:val="99"/>
    <w:unhideWhenUsed/>
    <w:rsid w:val="001B3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A9C"/>
    <w:rPr>
      <w:sz w:val="22"/>
      <w:szCs w:val="22"/>
    </w:rPr>
  </w:style>
  <w:style w:type="paragraph" w:styleId="Footer">
    <w:name w:val="footer"/>
    <w:basedOn w:val="Normal"/>
    <w:link w:val="FooterChar"/>
    <w:uiPriority w:val="99"/>
    <w:unhideWhenUsed/>
    <w:rsid w:val="001B3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A9C"/>
    <w:rPr>
      <w:sz w:val="22"/>
      <w:szCs w:val="22"/>
    </w:rPr>
  </w:style>
  <w:style w:type="paragraph" w:styleId="HTMLPreformatted">
    <w:name w:val="HTML Preformatted"/>
    <w:basedOn w:val="Normal"/>
    <w:link w:val="HTMLPreformattedChar"/>
    <w:uiPriority w:val="99"/>
    <w:unhideWhenUsed/>
    <w:rsid w:val="00AE3D0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E3D05"/>
    <w:rPr>
      <w:rFonts w:ascii="Consolas" w:hAnsi="Consolas" w:cs="Consolas"/>
      <w:sz w:val="20"/>
      <w:szCs w:val="20"/>
    </w:rPr>
  </w:style>
  <w:style w:type="paragraph" w:styleId="NormalWeb">
    <w:name w:val="Normal (Web)"/>
    <w:basedOn w:val="Normal"/>
    <w:uiPriority w:val="99"/>
    <w:unhideWhenUsed/>
    <w:rsid w:val="00162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7B5B57"/>
  </w:style>
  <w:style w:type="character" w:styleId="Strong">
    <w:name w:val="Strong"/>
    <w:uiPriority w:val="22"/>
    <w:qFormat/>
    <w:rsid w:val="007B5B57"/>
    <w:rPr>
      <w:b/>
      <w:bCs/>
    </w:rPr>
  </w:style>
  <w:style w:type="paragraph" w:styleId="BalloonText">
    <w:name w:val="Balloon Text"/>
    <w:basedOn w:val="Normal"/>
    <w:link w:val="BalloonTextChar"/>
    <w:uiPriority w:val="99"/>
    <w:semiHidden/>
    <w:unhideWhenUsed/>
    <w:rsid w:val="00357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B45"/>
    <w:rPr>
      <w:rFonts w:ascii="Segoe UI" w:hAnsi="Segoe UI" w:cs="Segoe UI"/>
      <w:sz w:val="18"/>
      <w:szCs w:val="18"/>
    </w:rPr>
  </w:style>
  <w:style w:type="character" w:styleId="Hyperlink">
    <w:name w:val="Hyperlink"/>
    <w:uiPriority w:val="99"/>
    <w:unhideWhenUsed/>
    <w:rsid w:val="0098342C"/>
    <w:rPr>
      <w:color w:val="0000FF"/>
      <w:u w:val="single"/>
    </w:rPr>
  </w:style>
  <w:style w:type="character" w:styleId="CommentReference">
    <w:name w:val="annotation reference"/>
    <w:basedOn w:val="DefaultParagraphFont"/>
    <w:uiPriority w:val="99"/>
    <w:semiHidden/>
    <w:unhideWhenUsed/>
    <w:rsid w:val="008361E7"/>
    <w:rPr>
      <w:sz w:val="16"/>
      <w:szCs w:val="16"/>
    </w:rPr>
  </w:style>
  <w:style w:type="paragraph" w:styleId="CommentText">
    <w:name w:val="annotation text"/>
    <w:basedOn w:val="Normal"/>
    <w:link w:val="CommentTextChar"/>
    <w:uiPriority w:val="99"/>
    <w:semiHidden/>
    <w:unhideWhenUsed/>
    <w:rsid w:val="008361E7"/>
    <w:pPr>
      <w:spacing w:line="240" w:lineRule="auto"/>
    </w:pPr>
    <w:rPr>
      <w:sz w:val="20"/>
      <w:szCs w:val="20"/>
    </w:rPr>
  </w:style>
  <w:style w:type="character" w:customStyle="1" w:styleId="CommentTextChar">
    <w:name w:val="Comment Text Char"/>
    <w:basedOn w:val="DefaultParagraphFont"/>
    <w:link w:val="CommentText"/>
    <w:uiPriority w:val="99"/>
    <w:semiHidden/>
    <w:rsid w:val="008361E7"/>
    <w:rPr>
      <w:sz w:val="20"/>
      <w:szCs w:val="20"/>
    </w:rPr>
  </w:style>
  <w:style w:type="paragraph" w:styleId="CommentSubject">
    <w:name w:val="annotation subject"/>
    <w:basedOn w:val="CommentText"/>
    <w:next w:val="CommentText"/>
    <w:link w:val="CommentSubjectChar"/>
    <w:uiPriority w:val="99"/>
    <w:semiHidden/>
    <w:unhideWhenUsed/>
    <w:rsid w:val="008361E7"/>
    <w:rPr>
      <w:b/>
      <w:bCs/>
    </w:rPr>
  </w:style>
  <w:style w:type="character" w:customStyle="1" w:styleId="CommentSubjectChar">
    <w:name w:val="Comment Subject Char"/>
    <w:basedOn w:val="CommentTextChar"/>
    <w:link w:val="CommentSubject"/>
    <w:uiPriority w:val="99"/>
    <w:semiHidden/>
    <w:rsid w:val="008361E7"/>
    <w:rPr>
      <w:b/>
      <w:bCs/>
      <w:sz w:val="20"/>
      <w:szCs w:val="20"/>
    </w:rPr>
  </w:style>
  <w:style w:type="paragraph" w:customStyle="1" w:styleId="text">
    <w:name w:val="text"/>
    <w:basedOn w:val="Normal"/>
    <w:qFormat/>
    <w:rsid w:val="002950BD"/>
    <w:pPr>
      <w:spacing w:after="0" w:line="140" w:lineRule="exact"/>
    </w:pPr>
    <w:rPr>
      <w:rFonts w:ascii="Noto Sans" w:eastAsiaTheme="minorEastAsia" w:hAnsi="Noto Sans"/>
      <w:color w:val="518FCD"/>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0184">
      <w:bodyDiv w:val="1"/>
      <w:marLeft w:val="0"/>
      <w:marRight w:val="0"/>
      <w:marTop w:val="0"/>
      <w:marBottom w:val="0"/>
      <w:divBdr>
        <w:top w:val="none" w:sz="0" w:space="0" w:color="auto"/>
        <w:left w:val="none" w:sz="0" w:space="0" w:color="auto"/>
        <w:bottom w:val="none" w:sz="0" w:space="0" w:color="auto"/>
        <w:right w:val="none" w:sz="0" w:space="0" w:color="auto"/>
      </w:divBdr>
    </w:div>
    <w:div w:id="81345346">
      <w:bodyDiv w:val="1"/>
      <w:marLeft w:val="0"/>
      <w:marRight w:val="0"/>
      <w:marTop w:val="0"/>
      <w:marBottom w:val="0"/>
      <w:divBdr>
        <w:top w:val="none" w:sz="0" w:space="0" w:color="auto"/>
        <w:left w:val="none" w:sz="0" w:space="0" w:color="auto"/>
        <w:bottom w:val="none" w:sz="0" w:space="0" w:color="auto"/>
        <w:right w:val="none" w:sz="0" w:space="0" w:color="auto"/>
      </w:divBdr>
    </w:div>
    <w:div w:id="114061228">
      <w:bodyDiv w:val="1"/>
      <w:marLeft w:val="0"/>
      <w:marRight w:val="0"/>
      <w:marTop w:val="0"/>
      <w:marBottom w:val="0"/>
      <w:divBdr>
        <w:top w:val="none" w:sz="0" w:space="0" w:color="auto"/>
        <w:left w:val="none" w:sz="0" w:space="0" w:color="auto"/>
        <w:bottom w:val="none" w:sz="0" w:space="0" w:color="auto"/>
        <w:right w:val="none" w:sz="0" w:space="0" w:color="auto"/>
      </w:divBdr>
    </w:div>
    <w:div w:id="138501340">
      <w:bodyDiv w:val="1"/>
      <w:marLeft w:val="0"/>
      <w:marRight w:val="0"/>
      <w:marTop w:val="0"/>
      <w:marBottom w:val="0"/>
      <w:divBdr>
        <w:top w:val="none" w:sz="0" w:space="0" w:color="auto"/>
        <w:left w:val="none" w:sz="0" w:space="0" w:color="auto"/>
        <w:bottom w:val="none" w:sz="0" w:space="0" w:color="auto"/>
        <w:right w:val="none" w:sz="0" w:space="0" w:color="auto"/>
      </w:divBdr>
      <w:divsChild>
        <w:div w:id="954411491">
          <w:marLeft w:val="0"/>
          <w:marRight w:val="0"/>
          <w:marTop w:val="0"/>
          <w:marBottom w:val="0"/>
          <w:divBdr>
            <w:top w:val="none" w:sz="0" w:space="0" w:color="auto"/>
            <w:left w:val="none" w:sz="0" w:space="0" w:color="auto"/>
            <w:bottom w:val="none" w:sz="0" w:space="0" w:color="auto"/>
            <w:right w:val="none" w:sz="0" w:space="0" w:color="auto"/>
          </w:divBdr>
          <w:divsChild>
            <w:div w:id="524447933">
              <w:marLeft w:val="0"/>
              <w:marRight w:val="0"/>
              <w:marTop w:val="0"/>
              <w:marBottom w:val="0"/>
              <w:divBdr>
                <w:top w:val="none" w:sz="0" w:space="0" w:color="auto"/>
                <w:left w:val="none" w:sz="0" w:space="0" w:color="auto"/>
                <w:bottom w:val="none" w:sz="0" w:space="0" w:color="auto"/>
                <w:right w:val="none" w:sz="0" w:space="0" w:color="auto"/>
              </w:divBdr>
              <w:divsChild>
                <w:div w:id="206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756">
      <w:bodyDiv w:val="1"/>
      <w:marLeft w:val="0"/>
      <w:marRight w:val="0"/>
      <w:marTop w:val="0"/>
      <w:marBottom w:val="0"/>
      <w:divBdr>
        <w:top w:val="none" w:sz="0" w:space="0" w:color="auto"/>
        <w:left w:val="none" w:sz="0" w:space="0" w:color="auto"/>
        <w:bottom w:val="none" w:sz="0" w:space="0" w:color="auto"/>
        <w:right w:val="none" w:sz="0" w:space="0" w:color="auto"/>
      </w:divBdr>
    </w:div>
    <w:div w:id="226841685">
      <w:bodyDiv w:val="1"/>
      <w:marLeft w:val="0"/>
      <w:marRight w:val="0"/>
      <w:marTop w:val="0"/>
      <w:marBottom w:val="0"/>
      <w:divBdr>
        <w:top w:val="none" w:sz="0" w:space="0" w:color="auto"/>
        <w:left w:val="none" w:sz="0" w:space="0" w:color="auto"/>
        <w:bottom w:val="none" w:sz="0" w:space="0" w:color="auto"/>
        <w:right w:val="none" w:sz="0" w:space="0" w:color="auto"/>
      </w:divBdr>
    </w:div>
    <w:div w:id="292834951">
      <w:bodyDiv w:val="1"/>
      <w:marLeft w:val="0"/>
      <w:marRight w:val="0"/>
      <w:marTop w:val="0"/>
      <w:marBottom w:val="0"/>
      <w:divBdr>
        <w:top w:val="none" w:sz="0" w:space="0" w:color="auto"/>
        <w:left w:val="none" w:sz="0" w:space="0" w:color="auto"/>
        <w:bottom w:val="none" w:sz="0" w:space="0" w:color="auto"/>
        <w:right w:val="none" w:sz="0" w:space="0" w:color="auto"/>
      </w:divBdr>
    </w:div>
    <w:div w:id="402872635">
      <w:bodyDiv w:val="1"/>
      <w:marLeft w:val="0"/>
      <w:marRight w:val="0"/>
      <w:marTop w:val="0"/>
      <w:marBottom w:val="0"/>
      <w:divBdr>
        <w:top w:val="none" w:sz="0" w:space="0" w:color="auto"/>
        <w:left w:val="none" w:sz="0" w:space="0" w:color="auto"/>
        <w:bottom w:val="none" w:sz="0" w:space="0" w:color="auto"/>
        <w:right w:val="none" w:sz="0" w:space="0" w:color="auto"/>
      </w:divBdr>
    </w:div>
    <w:div w:id="413092825">
      <w:bodyDiv w:val="1"/>
      <w:marLeft w:val="0"/>
      <w:marRight w:val="0"/>
      <w:marTop w:val="0"/>
      <w:marBottom w:val="0"/>
      <w:divBdr>
        <w:top w:val="none" w:sz="0" w:space="0" w:color="auto"/>
        <w:left w:val="none" w:sz="0" w:space="0" w:color="auto"/>
        <w:bottom w:val="none" w:sz="0" w:space="0" w:color="auto"/>
        <w:right w:val="none" w:sz="0" w:space="0" w:color="auto"/>
      </w:divBdr>
    </w:div>
    <w:div w:id="420687435">
      <w:bodyDiv w:val="1"/>
      <w:marLeft w:val="0"/>
      <w:marRight w:val="0"/>
      <w:marTop w:val="0"/>
      <w:marBottom w:val="0"/>
      <w:divBdr>
        <w:top w:val="none" w:sz="0" w:space="0" w:color="auto"/>
        <w:left w:val="none" w:sz="0" w:space="0" w:color="auto"/>
        <w:bottom w:val="none" w:sz="0" w:space="0" w:color="auto"/>
        <w:right w:val="none" w:sz="0" w:space="0" w:color="auto"/>
      </w:divBdr>
    </w:div>
    <w:div w:id="494882095">
      <w:bodyDiv w:val="1"/>
      <w:marLeft w:val="0"/>
      <w:marRight w:val="0"/>
      <w:marTop w:val="0"/>
      <w:marBottom w:val="0"/>
      <w:divBdr>
        <w:top w:val="none" w:sz="0" w:space="0" w:color="auto"/>
        <w:left w:val="none" w:sz="0" w:space="0" w:color="auto"/>
        <w:bottom w:val="none" w:sz="0" w:space="0" w:color="auto"/>
        <w:right w:val="none" w:sz="0" w:space="0" w:color="auto"/>
      </w:divBdr>
    </w:div>
    <w:div w:id="514462020">
      <w:bodyDiv w:val="1"/>
      <w:marLeft w:val="0"/>
      <w:marRight w:val="0"/>
      <w:marTop w:val="0"/>
      <w:marBottom w:val="0"/>
      <w:divBdr>
        <w:top w:val="none" w:sz="0" w:space="0" w:color="auto"/>
        <w:left w:val="none" w:sz="0" w:space="0" w:color="auto"/>
        <w:bottom w:val="none" w:sz="0" w:space="0" w:color="auto"/>
        <w:right w:val="none" w:sz="0" w:space="0" w:color="auto"/>
      </w:divBdr>
    </w:div>
    <w:div w:id="517736368">
      <w:bodyDiv w:val="1"/>
      <w:marLeft w:val="0"/>
      <w:marRight w:val="0"/>
      <w:marTop w:val="0"/>
      <w:marBottom w:val="0"/>
      <w:divBdr>
        <w:top w:val="none" w:sz="0" w:space="0" w:color="auto"/>
        <w:left w:val="none" w:sz="0" w:space="0" w:color="auto"/>
        <w:bottom w:val="none" w:sz="0" w:space="0" w:color="auto"/>
        <w:right w:val="none" w:sz="0" w:space="0" w:color="auto"/>
      </w:divBdr>
    </w:div>
    <w:div w:id="536704343">
      <w:bodyDiv w:val="1"/>
      <w:marLeft w:val="0"/>
      <w:marRight w:val="0"/>
      <w:marTop w:val="0"/>
      <w:marBottom w:val="0"/>
      <w:divBdr>
        <w:top w:val="none" w:sz="0" w:space="0" w:color="auto"/>
        <w:left w:val="none" w:sz="0" w:space="0" w:color="auto"/>
        <w:bottom w:val="none" w:sz="0" w:space="0" w:color="auto"/>
        <w:right w:val="none" w:sz="0" w:space="0" w:color="auto"/>
      </w:divBdr>
    </w:div>
    <w:div w:id="594097925">
      <w:bodyDiv w:val="1"/>
      <w:marLeft w:val="0"/>
      <w:marRight w:val="0"/>
      <w:marTop w:val="0"/>
      <w:marBottom w:val="0"/>
      <w:divBdr>
        <w:top w:val="none" w:sz="0" w:space="0" w:color="auto"/>
        <w:left w:val="none" w:sz="0" w:space="0" w:color="auto"/>
        <w:bottom w:val="none" w:sz="0" w:space="0" w:color="auto"/>
        <w:right w:val="none" w:sz="0" w:space="0" w:color="auto"/>
      </w:divBdr>
      <w:divsChild>
        <w:div w:id="1845899241">
          <w:marLeft w:val="0"/>
          <w:marRight w:val="0"/>
          <w:marTop w:val="0"/>
          <w:marBottom w:val="0"/>
          <w:divBdr>
            <w:top w:val="none" w:sz="0" w:space="0" w:color="auto"/>
            <w:left w:val="none" w:sz="0" w:space="0" w:color="auto"/>
            <w:bottom w:val="none" w:sz="0" w:space="0" w:color="auto"/>
            <w:right w:val="none" w:sz="0" w:space="0" w:color="auto"/>
          </w:divBdr>
          <w:divsChild>
            <w:div w:id="1235895634">
              <w:marLeft w:val="0"/>
              <w:marRight w:val="0"/>
              <w:marTop w:val="0"/>
              <w:marBottom w:val="0"/>
              <w:divBdr>
                <w:top w:val="none" w:sz="0" w:space="0" w:color="auto"/>
                <w:left w:val="none" w:sz="0" w:space="0" w:color="auto"/>
                <w:bottom w:val="none" w:sz="0" w:space="0" w:color="auto"/>
                <w:right w:val="none" w:sz="0" w:space="0" w:color="auto"/>
              </w:divBdr>
              <w:divsChild>
                <w:div w:id="2108232160">
                  <w:marLeft w:val="0"/>
                  <w:marRight w:val="0"/>
                  <w:marTop w:val="0"/>
                  <w:marBottom w:val="0"/>
                  <w:divBdr>
                    <w:top w:val="none" w:sz="0" w:space="0" w:color="auto"/>
                    <w:left w:val="none" w:sz="0" w:space="0" w:color="auto"/>
                    <w:bottom w:val="none" w:sz="0" w:space="0" w:color="auto"/>
                    <w:right w:val="none" w:sz="0" w:space="0" w:color="auto"/>
                  </w:divBdr>
                  <w:divsChild>
                    <w:div w:id="5821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7092">
      <w:bodyDiv w:val="1"/>
      <w:marLeft w:val="0"/>
      <w:marRight w:val="0"/>
      <w:marTop w:val="0"/>
      <w:marBottom w:val="0"/>
      <w:divBdr>
        <w:top w:val="none" w:sz="0" w:space="0" w:color="auto"/>
        <w:left w:val="none" w:sz="0" w:space="0" w:color="auto"/>
        <w:bottom w:val="none" w:sz="0" w:space="0" w:color="auto"/>
        <w:right w:val="none" w:sz="0" w:space="0" w:color="auto"/>
      </w:divBdr>
    </w:div>
    <w:div w:id="647318404">
      <w:bodyDiv w:val="1"/>
      <w:marLeft w:val="0"/>
      <w:marRight w:val="0"/>
      <w:marTop w:val="0"/>
      <w:marBottom w:val="0"/>
      <w:divBdr>
        <w:top w:val="none" w:sz="0" w:space="0" w:color="auto"/>
        <w:left w:val="none" w:sz="0" w:space="0" w:color="auto"/>
        <w:bottom w:val="none" w:sz="0" w:space="0" w:color="auto"/>
        <w:right w:val="none" w:sz="0" w:space="0" w:color="auto"/>
      </w:divBdr>
      <w:divsChild>
        <w:div w:id="2061708035">
          <w:marLeft w:val="0"/>
          <w:marRight w:val="0"/>
          <w:marTop w:val="0"/>
          <w:marBottom w:val="0"/>
          <w:divBdr>
            <w:top w:val="none" w:sz="0" w:space="0" w:color="auto"/>
            <w:left w:val="none" w:sz="0" w:space="0" w:color="auto"/>
            <w:bottom w:val="none" w:sz="0" w:space="0" w:color="auto"/>
            <w:right w:val="none" w:sz="0" w:space="0" w:color="auto"/>
          </w:divBdr>
          <w:divsChild>
            <w:div w:id="31198038">
              <w:marLeft w:val="0"/>
              <w:marRight w:val="0"/>
              <w:marTop w:val="0"/>
              <w:marBottom w:val="0"/>
              <w:divBdr>
                <w:top w:val="none" w:sz="0" w:space="0" w:color="auto"/>
                <w:left w:val="none" w:sz="0" w:space="0" w:color="auto"/>
                <w:bottom w:val="none" w:sz="0" w:space="0" w:color="auto"/>
                <w:right w:val="none" w:sz="0" w:space="0" w:color="auto"/>
              </w:divBdr>
              <w:divsChild>
                <w:div w:id="355932665">
                  <w:marLeft w:val="0"/>
                  <w:marRight w:val="0"/>
                  <w:marTop w:val="0"/>
                  <w:marBottom w:val="0"/>
                  <w:divBdr>
                    <w:top w:val="none" w:sz="0" w:space="0" w:color="auto"/>
                    <w:left w:val="none" w:sz="0" w:space="0" w:color="auto"/>
                    <w:bottom w:val="none" w:sz="0" w:space="0" w:color="auto"/>
                    <w:right w:val="none" w:sz="0" w:space="0" w:color="auto"/>
                  </w:divBdr>
                  <w:divsChild>
                    <w:div w:id="2049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8721">
      <w:bodyDiv w:val="1"/>
      <w:marLeft w:val="0"/>
      <w:marRight w:val="0"/>
      <w:marTop w:val="0"/>
      <w:marBottom w:val="0"/>
      <w:divBdr>
        <w:top w:val="none" w:sz="0" w:space="0" w:color="auto"/>
        <w:left w:val="none" w:sz="0" w:space="0" w:color="auto"/>
        <w:bottom w:val="none" w:sz="0" w:space="0" w:color="auto"/>
        <w:right w:val="none" w:sz="0" w:space="0" w:color="auto"/>
      </w:divBdr>
    </w:div>
    <w:div w:id="736703549">
      <w:bodyDiv w:val="1"/>
      <w:marLeft w:val="0"/>
      <w:marRight w:val="0"/>
      <w:marTop w:val="0"/>
      <w:marBottom w:val="0"/>
      <w:divBdr>
        <w:top w:val="none" w:sz="0" w:space="0" w:color="auto"/>
        <w:left w:val="none" w:sz="0" w:space="0" w:color="auto"/>
        <w:bottom w:val="none" w:sz="0" w:space="0" w:color="auto"/>
        <w:right w:val="none" w:sz="0" w:space="0" w:color="auto"/>
      </w:divBdr>
    </w:div>
    <w:div w:id="757487434">
      <w:bodyDiv w:val="1"/>
      <w:marLeft w:val="0"/>
      <w:marRight w:val="0"/>
      <w:marTop w:val="0"/>
      <w:marBottom w:val="0"/>
      <w:divBdr>
        <w:top w:val="none" w:sz="0" w:space="0" w:color="auto"/>
        <w:left w:val="none" w:sz="0" w:space="0" w:color="auto"/>
        <w:bottom w:val="none" w:sz="0" w:space="0" w:color="auto"/>
        <w:right w:val="none" w:sz="0" w:space="0" w:color="auto"/>
      </w:divBdr>
    </w:div>
    <w:div w:id="822552722">
      <w:bodyDiv w:val="1"/>
      <w:marLeft w:val="0"/>
      <w:marRight w:val="0"/>
      <w:marTop w:val="0"/>
      <w:marBottom w:val="0"/>
      <w:divBdr>
        <w:top w:val="none" w:sz="0" w:space="0" w:color="auto"/>
        <w:left w:val="none" w:sz="0" w:space="0" w:color="auto"/>
        <w:bottom w:val="none" w:sz="0" w:space="0" w:color="auto"/>
        <w:right w:val="none" w:sz="0" w:space="0" w:color="auto"/>
      </w:divBdr>
    </w:div>
    <w:div w:id="851144020">
      <w:bodyDiv w:val="1"/>
      <w:marLeft w:val="0"/>
      <w:marRight w:val="0"/>
      <w:marTop w:val="0"/>
      <w:marBottom w:val="0"/>
      <w:divBdr>
        <w:top w:val="none" w:sz="0" w:space="0" w:color="auto"/>
        <w:left w:val="none" w:sz="0" w:space="0" w:color="auto"/>
        <w:bottom w:val="none" w:sz="0" w:space="0" w:color="auto"/>
        <w:right w:val="none" w:sz="0" w:space="0" w:color="auto"/>
      </w:divBdr>
    </w:div>
    <w:div w:id="983579274">
      <w:bodyDiv w:val="1"/>
      <w:marLeft w:val="0"/>
      <w:marRight w:val="0"/>
      <w:marTop w:val="0"/>
      <w:marBottom w:val="0"/>
      <w:divBdr>
        <w:top w:val="none" w:sz="0" w:space="0" w:color="auto"/>
        <w:left w:val="none" w:sz="0" w:space="0" w:color="auto"/>
        <w:bottom w:val="none" w:sz="0" w:space="0" w:color="auto"/>
        <w:right w:val="none" w:sz="0" w:space="0" w:color="auto"/>
      </w:divBdr>
    </w:div>
    <w:div w:id="1048723538">
      <w:bodyDiv w:val="1"/>
      <w:marLeft w:val="0"/>
      <w:marRight w:val="0"/>
      <w:marTop w:val="0"/>
      <w:marBottom w:val="0"/>
      <w:divBdr>
        <w:top w:val="none" w:sz="0" w:space="0" w:color="auto"/>
        <w:left w:val="none" w:sz="0" w:space="0" w:color="auto"/>
        <w:bottom w:val="none" w:sz="0" w:space="0" w:color="auto"/>
        <w:right w:val="none" w:sz="0" w:space="0" w:color="auto"/>
      </w:divBdr>
    </w:div>
    <w:div w:id="1088190317">
      <w:bodyDiv w:val="1"/>
      <w:marLeft w:val="0"/>
      <w:marRight w:val="0"/>
      <w:marTop w:val="0"/>
      <w:marBottom w:val="0"/>
      <w:divBdr>
        <w:top w:val="none" w:sz="0" w:space="0" w:color="auto"/>
        <w:left w:val="none" w:sz="0" w:space="0" w:color="auto"/>
        <w:bottom w:val="none" w:sz="0" w:space="0" w:color="auto"/>
        <w:right w:val="none" w:sz="0" w:space="0" w:color="auto"/>
      </w:divBdr>
    </w:div>
    <w:div w:id="1237664365">
      <w:bodyDiv w:val="1"/>
      <w:marLeft w:val="0"/>
      <w:marRight w:val="0"/>
      <w:marTop w:val="0"/>
      <w:marBottom w:val="0"/>
      <w:divBdr>
        <w:top w:val="none" w:sz="0" w:space="0" w:color="auto"/>
        <w:left w:val="none" w:sz="0" w:space="0" w:color="auto"/>
        <w:bottom w:val="none" w:sz="0" w:space="0" w:color="auto"/>
        <w:right w:val="none" w:sz="0" w:space="0" w:color="auto"/>
      </w:divBdr>
    </w:div>
    <w:div w:id="1248031483">
      <w:bodyDiv w:val="1"/>
      <w:marLeft w:val="0"/>
      <w:marRight w:val="0"/>
      <w:marTop w:val="0"/>
      <w:marBottom w:val="0"/>
      <w:divBdr>
        <w:top w:val="none" w:sz="0" w:space="0" w:color="auto"/>
        <w:left w:val="none" w:sz="0" w:space="0" w:color="auto"/>
        <w:bottom w:val="none" w:sz="0" w:space="0" w:color="auto"/>
        <w:right w:val="none" w:sz="0" w:space="0" w:color="auto"/>
      </w:divBdr>
    </w:div>
    <w:div w:id="1298216817">
      <w:bodyDiv w:val="1"/>
      <w:marLeft w:val="0"/>
      <w:marRight w:val="0"/>
      <w:marTop w:val="0"/>
      <w:marBottom w:val="0"/>
      <w:divBdr>
        <w:top w:val="none" w:sz="0" w:space="0" w:color="auto"/>
        <w:left w:val="none" w:sz="0" w:space="0" w:color="auto"/>
        <w:bottom w:val="none" w:sz="0" w:space="0" w:color="auto"/>
        <w:right w:val="none" w:sz="0" w:space="0" w:color="auto"/>
      </w:divBdr>
    </w:div>
    <w:div w:id="1311473530">
      <w:bodyDiv w:val="1"/>
      <w:marLeft w:val="0"/>
      <w:marRight w:val="0"/>
      <w:marTop w:val="0"/>
      <w:marBottom w:val="0"/>
      <w:divBdr>
        <w:top w:val="none" w:sz="0" w:space="0" w:color="auto"/>
        <w:left w:val="none" w:sz="0" w:space="0" w:color="auto"/>
        <w:bottom w:val="none" w:sz="0" w:space="0" w:color="auto"/>
        <w:right w:val="none" w:sz="0" w:space="0" w:color="auto"/>
      </w:divBdr>
    </w:div>
    <w:div w:id="1318266135">
      <w:bodyDiv w:val="1"/>
      <w:marLeft w:val="0"/>
      <w:marRight w:val="0"/>
      <w:marTop w:val="0"/>
      <w:marBottom w:val="0"/>
      <w:divBdr>
        <w:top w:val="none" w:sz="0" w:space="0" w:color="auto"/>
        <w:left w:val="none" w:sz="0" w:space="0" w:color="auto"/>
        <w:bottom w:val="none" w:sz="0" w:space="0" w:color="auto"/>
        <w:right w:val="none" w:sz="0" w:space="0" w:color="auto"/>
      </w:divBdr>
      <w:divsChild>
        <w:div w:id="1641154409">
          <w:marLeft w:val="0"/>
          <w:marRight w:val="0"/>
          <w:marTop w:val="0"/>
          <w:marBottom w:val="0"/>
          <w:divBdr>
            <w:top w:val="none" w:sz="0" w:space="0" w:color="auto"/>
            <w:left w:val="none" w:sz="0" w:space="0" w:color="auto"/>
            <w:bottom w:val="none" w:sz="0" w:space="0" w:color="auto"/>
            <w:right w:val="none" w:sz="0" w:space="0" w:color="auto"/>
          </w:divBdr>
          <w:divsChild>
            <w:div w:id="998314168">
              <w:marLeft w:val="0"/>
              <w:marRight w:val="0"/>
              <w:marTop w:val="0"/>
              <w:marBottom w:val="0"/>
              <w:divBdr>
                <w:top w:val="none" w:sz="0" w:space="0" w:color="auto"/>
                <w:left w:val="none" w:sz="0" w:space="0" w:color="auto"/>
                <w:bottom w:val="none" w:sz="0" w:space="0" w:color="auto"/>
                <w:right w:val="none" w:sz="0" w:space="0" w:color="auto"/>
              </w:divBdr>
              <w:divsChild>
                <w:div w:id="45691869">
                  <w:marLeft w:val="0"/>
                  <w:marRight w:val="0"/>
                  <w:marTop w:val="0"/>
                  <w:marBottom w:val="0"/>
                  <w:divBdr>
                    <w:top w:val="none" w:sz="0" w:space="0" w:color="auto"/>
                    <w:left w:val="none" w:sz="0" w:space="0" w:color="auto"/>
                    <w:bottom w:val="none" w:sz="0" w:space="0" w:color="auto"/>
                    <w:right w:val="none" w:sz="0" w:space="0" w:color="auto"/>
                  </w:divBdr>
                  <w:divsChild>
                    <w:div w:id="15968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41986">
      <w:bodyDiv w:val="1"/>
      <w:marLeft w:val="0"/>
      <w:marRight w:val="0"/>
      <w:marTop w:val="0"/>
      <w:marBottom w:val="0"/>
      <w:divBdr>
        <w:top w:val="none" w:sz="0" w:space="0" w:color="auto"/>
        <w:left w:val="none" w:sz="0" w:space="0" w:color="auto"/>
        <w:bottom w:val="none" w:sz="0" w:space="0" w:color="auto"/>
        <w:right w:val="none" w:sz="0" w:space="0" w:color="auto"/>
      </w:divBdr>
      <w:divsChild>
        <w:div w:id="1050300490">
          <w:marLeft w:val="0"/>
          <w:marRight w:val="0"/>
          <w:marTop w:val="0"/>
          <w:marBottom w:val="0"/>
          <w:divBdr>
            <w:top w:val="none" w:sz="0" w:space="0" w:color="auto"/>
            <w:left w:val="none" w:sz="0" w:space="0" w:color="auto"/>
            <w:bottom w:val="none" w:sz="0" w:space="0" w:color="auto"/>
            <w:right w:val="none" w:sz="0" w:space="0" w:color="auto"/>
          </w:divBdr>
          <w:divsChild>
            <w:div w:id="615060570">
              <w:marLeft w:val="0"/>
              <w:marRight w:val="0"/>
              <w:marTop w:val="0"/>
              <w:marBottom w:val="0"/>
              <w:divBdr>
                <w:top w:val="none" w:sz="0" w:space="0" w:color="auto"/>
                <w:left w:val="none" w:sz="0" w:space="0" w:color="auto"/>
                <w:bottom w:val="none" w:sz="0" w:space="0" w:color="auto"/>
                <w:right w:val="none" w:sz="0" w:space="0" w:color="auto"/>
              </w:divBdr>
              <w:divsChild>
                <w:div w:id="616058356">
                  <w:marLeft w:val="0"/>
                  <w:marRight w:val="0"/>
                  <w:marTop w:val="0"/>
                  <w:marBottom w:val="0"/>
                  <w:divBdr>
                    <w:top w:val="none" w:sz="0" w:space="0" w:color="auto"/>
                    <w:left w:val="none" w:sz="0" w:space="0" w:color="auto"/>
                    <w:bottom w:val="none" w:sz="0" w:space="0" w:color="auto"/>
                    <w:right w:val="none" w:sz="0" w:space="0" w:color="auto"/>
                  </w:divBdr>
                  <w:divsChild>
                    <w:div w:id="3449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40622">
      <w:bodyDiv w:val="1"/>
      <w:marLeft w:val="0"/>
      <w:marRight w:val="0"/>
      <w:marTop w:val="0"/>
      <w:marBottom w:val="0"/>
      <w:divBdr>
        <w:top w:val="none" w:sz="0" w:space="0" w:color="auto"/>
        <w:left w:val="none" w:sz="0" w:space="0" w:color="auto"/>
        <w:bottom w:val="none" w:sz="0" w:space="0" w:color="auto"/>
        <w:right w:val="none" w:sz="0" w:space="0" w:color="auto"/>
      </w:divBdr>
      <w:divsChild>
        <w:div w:id="797534194">
          <w:marLeft w:val="0"/>
          <w:marRight w:val="0"/>
          <w:marTop w:val="0"/>
          <w:marBottom w:val="0"/>
          <w:divBdr>
            <w:top w:val="none" w:sz="0" w:space="0" w:color="auto"/>
            <w:left w:val="none" w:sz="0" w:space="0" w:color="auto"/>
            <w:bottom w:val="none" w:sz="0" w:space="0" w:color="auto"/>
            <w:right w:val="none" w:sz="0" w:space="0" w:color="auto"/>
          </w:divBdr>
          <w:divsChild>
            <w:div w:id="245960179">
              <w:marLeft w:val="0"/>
              <w:marRight w:val="0"/>
              <w:marTop w:val="0"/>
              <w:marBottom w:val="0"/>
              <w:divBdr>
                <w:top w:val="none" w:sz="0" w:space="0" w:color="auto"/>
                <w:left w:val="none" w:sz="0" w:space="0" w:color="auto"/>
                <w:bottom w:val="none" w:sz="0" w:space="0" w:color="auto"/>
                <w:right w:val="none" w:sz="0" w:space="0" w:color="auto"/>
              </w:divBdr>
              <w:divsChild>
                <w:div w:id="183130879">
                  <w:marLeft w:val="0"/>
                  <w:marRight w:val="0"/>
                  <w:marTop w:val="0"/>
                  <w:marBottom w:val="0"/>
                  <w:divBdr>
                    <w:top w:val="none" w:sz="0" w:space="0" w:color="auto"/>
                    <w:left w:val="none" w:sz="0" w:space="0" w:color="auto"/>
                    <w:bottom w:val="none" w:sz="0" w:space="0" w:color="auto"/>
                    <w:right w:val="none" w:sz="0" w:space="0" w:color="auto"/>
                  </w:divBdr>
                  <w:divsChild>
                    <w:div w:id="212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9014">
      <w:bodyDiv w:val="1"/>
      <w:marLeft w:val="0"/>
      <w:marRight w:val="0"/>
      <w:marTop w:val="0"/>
      <w:marBottom w:val="0"/>
      <w:divBdr>
        <w:top w:val="none" w:sz="0" w:space="0" w:color="auto"/>
        <w:left w:val="none" w:sz="0" w:space="0" w:color="auto"/>
        <w:bottom w:val="none" w:sz="0" w:space="0" w:color="auto"/>
        <w:right w:val="none" w:sz="0" w:space="0" w:color="auto"/>
      </w:divBdr>
      <w:divsChild>
        <w:div w:id="1366059665">
          <w:marLeft w:val="0"/>
          <w:marRight w:val="0"/>
          <w:marTop w:val="0"/>
          <w:marBottom w:val="0"/>
          <w:divBdr>
            <w:top w:val="none" w:sz="0" w:space="0" w:color="auto"/>
            <w:left w:val="none" w:sz="0" w:space="0" w:color="auto"/>
            <w:bottom w:val="none" w:sz="0" w:space="0" w:color="auto"/>
            <w:right w:val="none" w:sz="0" w:space="0" w:color="auto"/>
          </w:divBdr>
          <w:divsChild>
            <w:div w:id="1204364733">
              <w:marLeft w:val="0"/>
              <w:marRight w:val="0"/>
              <w:marTop w:val="0"/>
              <w:marBottom w:val="0"/>
              <w:divBdr>
                <w:top w:val="none" w:sz="0" w:space="0" w:color="auto"/>
                <w:left w:val="none" w:sz="0" w:space="0" w:color="auto"/>
                <w:bottom w:val="none" w:sz="0" w:space="0" w:color="auto"/>
                <w:right w:val="none" w:sz="0" w:space="0" w:color="auto"/>
              </w:divBdr>
              <w:divsChild>
                <w:div w:id="940912438">
                  <w:marLeft w:val="0"/>
                  <w:marRight w:val="0"/>
                  <w:marTop w:val="0"/>
                  <w:marBottom w:val="0"/>
                  <w:divBdr>
                    <w:top w:val="none" w:sz="0" w:space="0" w:color="auto"/>
                    <w:left w:val="none" w:sz="0" w:space="0" w:color="auto"/>
                    <w:bottom w:val="none" w:sz="0" w:space="0" w:color="auto"/>
                    <w:right w:val="none" w:sz="0" w:space="0" w:color="auto"/>
                  </w:divBdr>
                  <w:divsChild>
                    <w:div w:id="9594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69855">
      <w:bodyDiv w:val="1"/>
      <w:marLeft w:val="0"/>
      <w:marRight w:val="0"/>
      <w:marTop w:val="0"/>
      <w:marBottom w:val="0"/>
      <w:divBdr>
        <w:top w:val="none" w:sz="0" w:space="0" w:color="auto"/>
        <w:left w:val="none" w:sz="0" w:space="0" w:color="auto"/>
        <w:bottom w:val="none" w:sz="0" w:space="0" w:color="auto"/>
        <w:right w:val="none" w:sz="0" w:space="0" w:color="auto"/>
      </w:divBdr>
    </w:div>
    <w:div w:id="1463890716">
      <w:bodyDiv w:val="1"/>
      <w:marLeft w:val="0"/>
      <w:marRight w:val="0"/>
      <w:marTop w:val="0"/>
      <w:marBottom w:val="0"/>
      <w:divBdr>
        <w:top w:val="none" w:sz="0" w:space="0" w:color="auto"/>
        <w:left w:val="none" w:sz="0" w:space="0" w:color="auto"/>
        <w:bottom w:val="none" w:sz="0" w:space="0" w:color="auto"/>
        <w:right w:val="none" w:sz="0" w:space="0" w:color="auto"/>
      </w:divBdr>
    </w:div>
    <w:div w:id="1523058380">
      <w:bodyDiv w:val="1"/>
      <w:marLeft w:val="0"/>
      <w:marRight w:val="0"/>
      <w:marTop w:val="0"/>
      <w:marBottom w:val="0"/>
      <w:divBdr>
        <w:top w:val="none" w:sz="0" w:space="0" w:color="auto"/>
        <w:left w:val="none" w:sz="0" w:space="0" w:color="auto"/>
        <w:bottom w:val="none" w:sz="0" w:space="0" w:color="auto"/>
        <w:right w:val="none" w:sz="0" w:space="0" w:color="auto"/>
      </w:divBdr>
    </w:div>
    <w:div w:id="1596942036">
      <w:bodyDiv w:val="1"/>
      <w:marLeft w:val="0"/>
      <w:marRight w:val="0"/>
      <w:marTop w:val="0"/>
      <w:marBottom w:val="0"/>
      <w:divBdr>
        <w:top w:val="none" w:sz="0" w:space="0" w:color="auto"/>
        <w:left w:val="none" w:sz="0" w:space="0" w:color="auto"/>
        <w:bottom w:val="none" w:sz="0" w:space="0" w:color="auto"/>
        <w:right w:val="none" w:sz="0" w:space="0" w:color="auto"/>
      </w:divBdr>
      <w:divsChild>
        <w:div w:id="797259145">
          <w:marLeft w:val="0"/>
          <w:marRight w:val="0"/>
          <w:marTop w:val="0"/>
          <w:marBottom w:val="0"/>
          <w:divBdr>
            <w:top w:val="none" w:sz="0" w:space="0" w:color="auto"/>
            <w:left w:val="none" w:sz="0" w:space="0" w:color="auto"/>
            <w:bottom w:val="none" w:sz="0" w:space="0" w:color="auto"/>
            <w:right w:val="none" w:sz="0" w:space="0" w:color="auto"/>
          </w:divBdr>
          <w:divsChild>
            <w:div w:id="573007200">
              <w:marLeft w:val="0"/>
              <w:marRight w:val="0"/>
              <w:marTop w:val="0"/>
              <w:marBottom w:val="0"/>
              <w:divBdr>
                <w:top w:val="none" w:sz="0" w:space="0" w:color="auto"/>
                <w:left w:val="none" w:sz="0" w:space="0" w:color="auto"/>
                <w:bottom w:val="none" w:sz="0" w:space="0" w:color="auto"/>
                <w:right w:val="none" w:sz="0" w:space="0" w:color="auto"/>
              </w:divBdr>
              <w:divsChild>
                <w:div w:id="788090079">
                  <w:marLeft w:val="0"/>
                  <w:marRight w:val="0"/>
                  <w:marTop w:val="0"/>
                  <w:marBottom w:val="0"/>
                  <w:divBdr>
                    <w:top w:val="none" w:sz="0" w:space="0" w:color="auto"/>
                    <w:left w:val="none" w:sz="0" w:space="0" w:color="auto"/>
                    <w:bottom w:val="none" w:sz="0" w:space="0" w:color="auto"/>
                    <w:right w:val="none" w:sz="0" w:space="0" w:color="auto"/>
                  </w:divBdr>
                  <w:divsChild>
                    <w:div w:id="144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136242">
      <w:bodyDiv w:val="1"/>
      <w:marLeft w:val="0"/>
      <w:marRight w:val="0"/>
      <w:marTop w:val="0"/>
      <w:marBottom w:val="0"/>
      <w:divBdr>
        <w:top w:val="none" w:sz="0" w:space="0" w:color="auto"/>
        <w:left w:val="none" w:sz="0" w:space="0" w:color="auto"/>
        <w:bottom w:val="none" w:sz="0" w:space="0" w:color="auto"/>
        <w:right w:val="none" w:sz="0" w:space="0" w:color="auto"/>
      </w:divBdr>
    </w:div>
    <w:div w:id="1632902711">
      <w:bodyDiv w:val="1"/>
      <w:marLeft w:val="0"/>
      <w:marRight w:val="0"/>
      <w:marTop w:val="0"/>
      <w:marBottom w:val="0"/>
      <w:divBdr>
        <w:top w:val="none" w:sz="0" w:space="0" w:color="auto"/>
        <w:left w:val="none" w:sz="0" w:space="0" w:color="auto"/>
        <w:bottom w:val="none" w:sz="0" w:space="0" w:color="auto"/>
        <w:right w:val="none" w:sz="0" w:space="0" w:color="auto"/>
      </w:divBdr>
    </w:div>
    <w:div w:id="1689015684">
      <w:bodyDiv w:val="1"/>
      <w:marLeft w:val="0"/>
      <w:marRight w:val="0"/>
      <w:marTop w:val="0"/>
      <w:marBottom w:val="0"/>
      <w:divBdr>
        <w:top w:val="none" w:sz="0" w:space="0" w:color="auto"/>
        <w:left w:val="none" w:sz="0" w:space="0" w:color="auto"/>
        <w:bottom w:val="none" w:sz="0" w:space="0" w:color="auto"/>
        <w:right w:val="none" w:sz="0" w:space="0" w:color="auto"/>
      </w:divBdr>
      <w:divsChild>
        <w:div w:id="1192302162">
          <w:marLeft w:val="0"/>
          <w:marRight w:val="0"/>
          <w:marTop w:val="0"/>
          <w:marBottom w:val="0"/>
          <w:divBdr>
            <w:top w:val="none" w:sz="0" w:space="0" w:color="auto"/>
            <w:left w:val="none" w:sz="0" w:space="0" w:color="auto"/>
            <w:bottom w:val="none" w:sz="0" w:space="0" w:color="auto"/>
            <w:right w:val="none" w:sz="0" w:space="0" w:color="auto"/>
          </w:divBdr>
          <w:divsChild>
            <w:div w:id="1149244399">
              <w:marLeft w:val="0"/>
              <w:marRight w:val="0"/>
              <w:marTop w:val="0"/>
              <w:marBottom w:val="0"/>
              <w:divBdr>
                <w:top w:val="none" w:sz="0" w:space="0" w:color="auto"/>
                <w:left w:val="none" w:sz="0" w:space="0" w:color="auto"/>
                <w:bottom w:val="none" w:sz="0" w:space="0" w:color="auto"/>
                <w:right w:val="none" w:sz="0" w:space="0" w:color="auto"/>
              </w:divBdr>
              <w:divsChild>
                <w:div w:id="550925725">
                  <w:marLeft w:val="0"/>
                  <w:marRight w:val="0"/>
                  <w:marTop w:val="0"/>
                  <w:marBottom w:val="0"/>
                  <w:divBdr>
                    <w:top w:val="none" w:sz="0" w:space="0" w:color="auto"/>
                    <w:left w:val="none" w:sz="0" w:space="0" w:color="auto"/>
                    <w:bottom w:val="none" w:sz="0" w:space="0" w:color="auto"/>
                    <w:right w:val="none" w:sz="0" w:space="0" w:color="auto"/>
                  </w:divBdr>
                  <w:divsChild>
                    <w:div w:id="10850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6054">
      <w:bodyDiv w:val="1"/>
      <w:marLeft w:val="0"/>
      <w:marRight w:val="0"/>
      <w:marTop w:val="0"/>
      <w:marBottom w:val="0"/>
      <w:divBdr>
        <w:top w:val="none" w:sz="0" w:space="0" w:color="auto"/>
        <w:left w:val="none" w:sz="0" w:space="0" w:color="auto"/>
        <w:bottom w:val="none" w:sz="0" w:space="0" w:color="auto"/>
        <w:right w:val="none" w:sz="0" w:space="0" w:color="auto"/>
      </w:divBdr>
    </w:div>
    <w:div w:id="1734424173">
      <w:bodyDiv w:val="1"/>
      <w:marLeft w:val="0"/>
      <w:marRight w:val="0"/>
      <w:marTop w:val="0"/>
      <w:marBottom w:val="0"/>
      <w:divBdr>
        <w:top w:val="none" w:sz="0" w:space="0" w:color="auto"/>
        <w:left w:val="none" w:sz="0" w:space="0" w:color="auto"/>
        <w:bottom w:val="none" w:sz="0" w:space="0" w:color="auto"/>
        <w:right w:val="none" w:sz="0" w:space="0" w:color="auto"/>
      </w:divBdr>
    </w:div>
    <w:div w:id="1780636588">
      <w:bodyDiv w:val="1"/>
      <w:marLeft w:val="0"/>
      <w:marRight w:val="0"/>
      <w:marTop w:val="0"/>
      <w:marBottom w:val="0"/>
      <w:divBdr>
        <w:top w:val="none" w:sz="0" w:space="0" w:color="auto"/>
        <w:left w:val="none" w:sz="0" w:space="0" w:color="auto"/>
        <w:bottom w:val="none" w:sz="0" w:space="0" w:color="auto"/>
        <w:right w:val="none" w:sz="0" w:space="0" w:color="auto"/>
      </w:divBdr>
    </w:div>
    <w:div w:id="1808431592">
      <w:bodyDiv w:val="1"/>
      <w:marLeft w:val="0"/>
      <w:marRight w:val="0"/>
      <w:marTop w:val="0"/>
      <w:marBottom w:val="0"/>
      <w:divBdr>
        <w:top w:val="none" w:sz="0" w:space="0" w:color="auto"/>
        <w:left w:val="none" w:sz="0" w:space="0" w:color="auto"/>
        <w:bottom w:val="none" w:sz="0" w:space="0" w:color="auto"/>
        <w:right w:val="none" w:sz="0" w:space="0" w:color="auto"/>
      </w:divBdr>
    </w:div>
    <w:div w:id="1871453265">
      <w:bodyDiv w:val="1"/>
      <w:marLeft w:val="0"/>
      <w:marRight w:val="0"/>
      <w:marTop w:val="0"/>
      <w:marBottom w:val="0"/>
      <w:divBdr>
        <w:top w:val="none" w:sz="0" w:space="0" w:color="auto"/>
        <w:left w:val="none" w:sz="0" w:space="0" w:color="auto"/>
        <w:bottom w:val="none" w:sz="0" w:space="0" w:color="auto"/>
        <w:right w:val="none" w:sz="0" w:space="0" w:color="auto"/>
      </w:divBdr>
    </w:div>
    <w:div w:id="1882355390">
      <w:bodyDiv w:val="1"/>
      <w:marLeft w:val="0"/>
      <w:marRight w:val="0"/>
      <w:marTop w:val="0"/>
      <w:marBottom w:val="0"/>
      <w:divBdr>
        <w:top w:val="none" w:sz="0" w:space="0" w:color="auto"/>
        <w:left w:val="none" w:sz="0" w:space="0" w:color="auto"/>
        <w:bottom w:val="none" w:sz="0" w:space="0" w:color="auto"/>
        <w:right w:val="none" w:sz="0" w:space="0" w:color="auto"/>
      </w:divBdr>
    </w:div>
    <w:div w:id="1896895416">
      <w:bodyDiv w:val="1"/>
      <w:marLeft w:val="0"/>
      <w:marRight w:val="0"/>
      <w:marTop w:val="0"/>
      <w:marBottom w:val="0"/>
      <w:divBdr>
        <w:top w:val="none" w:sz="0" w:space="0" w:color="auto"/>
        <w:left w:val="none" w:sz="0" w:space="0" w:color="auto"/>
        <w:bottom w:val="none" w:sz="0" w:space="0" w:color="auto"/>
        <w:right w:val="none" w:sz="0" w:space="0" w:color="auto"/>
      </w:divBdr>
    </w:div>
    <w:div w:id="1901093493">
      <w:bodyDiv w:val="1"/>
      <w:marLeft w:val="0"/>
      <w:marRight w:val="0"/>
      <w:marTop w:val="0"/>
      <w:marBottom w:val="0"/>
      <w:divBdr>
        <w:top w:val="none" w:sz="0" w:space="0" w:color="auto"/>
        <w:left w:val="none" w:sz="0" w:space="0" w:color="auto"/>
        <w:bottom w:val="none" w:sz="0" w:space="0" w:color="auto"/>
        <w:right w:val="none" w:sz="0" w:space="0" w:color="auto"/>
      </w:divBdr>
    </w:div>
    <w:div w:id="1978946366">
      <w:bodyDiv w:val="1"/>
      <w:marLeft w:val="0"/>
      <w:marRight w:val="0"/>
      <w:marTop w:val="0"/>
      <w:marBottom w:val="0"/>
      <w:divBdr>
        <w:top w:val="none" w:sz="0" w:space="0" w:color="auto"/>
        <w:left w:val="none" w:sz="0" w:space="0" w:color="auto"/>
        <w:bottom w:val="none" w:sz="0" w:space="0" w:color="auto"/>
        <w:right w:val="none" w:sz="0" w:space="0" w:color="auto"/>
      </w:divBdr>
    </w:div>
    <w:div w:id="1999724922">
      <w:bodyDiv w:val="1"/>
      <w:marLeft w:val="0"/>
      <w:marRight w:val="0"/>
      <w:marTop w:val="0"/>
      <w:marBottom w:val="0"/>
      <w:divBdr>
        <w:top w:val="none" w:sz="0" w:space="0" w:color="auto"/>
        <w:left w:val="none" w:sz="0" w:space="0" w:color="auto"/>
        <w:bottom w:val="none" w:sz="0" w:space="0" w:color="auto"/>
        <w:right w:val="none" w:sz="0" w:space="0" w:color="auto"/>
      </w:divBdr>
      <w:divsChild>
        <w:div w:id="1982927569">
          <w:marLeft w:val="0"/>
          <w:marRight w:val="0"/>
          <w:marTop w:val="0"/>
          <w:marBottom w:val="0"/>
          <w:divBdr>
            <w:top w:val="none" w:sz="0" w:space="0" w:color="auto"/>
            <w:left w:val="none" w:sz="0" w:space="0" w:color="auto"/>
            <w:bottom w:val="none" w:sz="0" w:space="0" w:color="auto"/>
            <w:right w:val="none" w:sz="0" w:space="0" w:color="auto"/>
          </w:divBdr>
          <w:divsChild>
            <w:div w:id="1535969100">
              <w:marLeft w:val="0"/>
              <w:marRight w:val="0"/>
              <w:marTop w:val="0"/>
              <w:marBottom w:val="0"/>
              <w:divBdr>
                <w:top w:val="none" w:sz="0" w:space="0" w:color="auto"/>
                <w:left w:val="none" w:sz="0" w:space="0" w:color="auto"/>
                <w:bottom w:val="none" w:sz="0" w:space="0" w:color="auto"/>
                <w:right w:val="none" w:sz="0" w:space="0" w:color="auto"/>
              </w:divBdr>
              <w:divsChild>
                <w:div w:id="1066605212">
                  <w:marLeft w:val="0"/>
                  <w:marRight w:val="0"/>
                  <w:marTop w:val="0"/>
                  <w:marBottom w:val="0"/>
                  <w:divBdr>
                    <w:top w:val="none" w:sz="0" w:space="0" w:color="auto"/>
                    <w:left w:val="none" w:sz="0" w:space="0" w:color="auto"/>
                    <w:bottom w:val="none" w:sz="0" w:space="0" w:color="auto"/>
                    <w:right w:val="none" w:sz="0" w:space="0" w:color="auto"/>
                  </w:divBdr>
                  <w:divsChild>
                    <w:div w:id="4780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691">
      <w:bodyDiv w:val="1"/>
      <w:marLeft w:val="0"/>
      <w:marRight w:val="0"/>
      <w:marTop w:val="0"/>
      <w:marBottom w:val="0"/>
      <w:divBdr>
        <w:top w:val="none" w:sz="0" w:space="0" w:color="auto"/>
        <w:left w:val="none" w:sz="0" w:space="0" w:color="auto"/>
        <w:bottom w:val="none" w:sz="0" w:space="0" w:color="auto"/>
        <w:right w:val="none" w:sz="0" w:space="0" w:color="auto"/>
      </w:divBdr>
    </w:div>
    <w:div w:id="2065714911">
      <w:bodyDiv w:val="1"/>
      <w:marLeft w:val="0"/>
      <w:marRight w:val="0"/>
      <w:marTop w:val="0"/>
      <w:marBottom w:val="0"/>
      <w:divBdr>
        <w:top w:val="none" w:sz="0" w:space="0" w:color="auto"/>
        <w:left w:val="none" w:sz="0" w:space="0" w:color="auto"/>
        <w:bottom w:val="none" w:sz="0" w:space="0" w:color="auto"/>
        <w:right w:val="none" w:sz="0" w:space="0" w:color="auto"/>
      </w:divBdr>
    </w:div>
    <w:div w:id="2120030981">
      <w:bodyDiv w:val="1"/>
      <w:marLeft w:val="0"/>
      <w:marRight w:val="0"/>
      <w:marTop w:val="0"/>
      <w:marBottom w:val="0"/>
      <w:divBdr>
        <w:top w:val="none" w:sz="0" w:space="0" w:color="auto"/>
        <w:left w:val="none" w:sz="0" w:space="0" w:color="auto"/>
        <w:bottom w:val="none" w:sz="0" w:space="0" w:color="auto"/>
        <w:right w:val="none" w:sz="0" w:space="0" w:color="auto"/>
      </w:divBdr>
    </w:div>
    <w:div w:id="2133356152">
      <w:bodyDiv w:val="1"/>
      <w:marLeft w:val="0"/>
      <w:marRight w:val="0"/>
      <w:marTop w:val="0"/>
      <w:marBottom w:val="0"/>
      <w:divBdr>
        <w:top w:val="none" w:sz="0" w:space="0" w:color="auto"/>
        <w:left w:val="none" w:sz="0" w:space="0" w:color="auto"/>
        <w:bottom w:val="none" w:sz="0" w:space="0" w:color="auto"/>
        <w:right w:val="none" w:sz="0" w:space="0" w:color="auto"/>
      </w:divBdr>
      <w:divsChild>
        <w:div w:id="331833961">
          <w:marLeft w:val="0"/>
          <w:marRight w:val="0"/>
          <w:marTop w:val="0"/>
          <w:marBottom w:val="0"/>
          <w:divBdr>
            <w:top w:val="none" w:sz="0" w:space="0" w:color="auto"/>
            <w:left w:val="none" w:sz="0" w:space="0" w:color="auto"/>
            <w:bottom w:val="none" w:sz="0" w:space="0" w:color="auto"/>
            <w:right w:val="none" w:sz="0" w:space="0" w:color="auto"/>
          </w:divBdr>
          <w:divsChild>
            <w:div w:id="997073119">
              <w:marLeft w:val="0"/>
              <w:marRight w:val="0"/>
              <w:marTop w:val="0"/>
              <w:marBottom w:val="0"/>
              <w:divBdr>
                <w:top w:val="none" w:sz="0" w:space="0" w:color="auto"/>
                <w:left w:val="none" w:sz="0" w:space="0" w:color="auto"/>
                <w:bottom w:val="none" w:sz="0" w:space="0" w:color="auto"/>
                <w:right w:val="none" w:sz="0" w:space="0" w:color="auto"/>
              </w:divBdr>
              <w:divsChild>
                <w:div w:id="2007122209">
                  <w:marLeft w:val="0"/>
                  <w:marRight w:val="0"/>
                  <w:marTop w:val="0"/>
                  <w:marBottom w:val="0"/>
                  <w:divBdr>
                    <w:top w:val="none" w:sz="0" w:space="0" w:color="auto"/>
                    <w:left w:val="none" w:sz="0" w:space="0" w:color="auto"/>
                    <w:bottom w:val="none" w:sz="0" w:space="0" w:color="auto"/>
                    <w:right w:val="none" w:sz="0" w:space="0" w:color="auto"/>
                  </w:divBdr>
                  <w:divsChild>
                    <w:div w:id="215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3887">
      <w:bodyDiv w:val="1"/>
      <w:marLeft w:val="0"/>
      <w:marRight w:val="0"/>
      <w:marTop w:val="0"/>
      <w:marBottom w:val="0"/>
      <w:divBdr>
        <w:top w:val="none" w:sz="0" w:space="0" w:color="auto"/>
        <w:left w:val="none" w:sz="0" w:space="0" w:color="auto"/>
        <w:bottom w:val="none" w:sz="0" w:space="0" w:color="auto"/>
        <w:right w:val="none" w:sz="0" w:space="0" w:color="auto"/>
      </w:divBdr>
    </w:div>
    <w:div w:id="214480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BCC1A4E03C2C4DB79B656679B000C1" ma:contentTypeVersion="19" ma:contentTypeDescription="Create a new document." ma:contentTypeScope="" ma:versionID="11fbfffa34ec1fd6fbe9de90fbb97496">
  <xsd:schema xmlns:xsd="http://www.w3.org/2001/XMLSchema" xmlns:xs="http://www.w3.org/2001/XMLSchema" xmlns:p="http://schemas.microsoft.com/office/2006/metadata/properties" xmlns:ns2="f49fbb55-275e-4e94-96c9-44f4aab310ea" xmlns:ns3="76baa36f-e57b-4c69-9526-73663b0c69b3" xmlns:ns4="985ec44e-1bab-4c0b-9df0-6ba128686fc9" targetNamespace="http://schemas.microsoft.com/office/2006/metadata/properties" ma:root="true" ma:fieldsID="2e46a4cbde1630c35f9d09a7dae7e81c" ns2:_="" ns3:_="" ns4:_="">
    <xsd:import namespace="f49fbb55-275e-4e94-96c9-44f4aab310ea"/>
    <xsd:import namespace="76baa36f-e57b-4c69-9526-73663b0c69b3"/>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escriptionofcontent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fbb55-275e-4e94-96c9-44f4aab31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scriptionofcontents" ma:index="19" nillable="true" ma:displayName="List of contents " ma:format="Dropdown" ma:internalName="Descriptionofcont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aa36f-e57b-4c69-9526-73663b0c69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5fca2-add7-4175-a175-34eea05fc1ee}" ma:internalName="TaxCatchAll" ma:showField="CatchAllData" ma:web="76baa36f-e57b-4c69-9526-73663b0c6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9fbb55-275e-4e94-96c9-44f4aab310ea">
      <Terms xmlns="http://schemas.microsoft.com/office/infopath/2007/PartnerControls"/>
    </lcf76f155ced4ddcb4097134ff3c332f>
    <Descriptionofcontents xmlns="f49fbb55-275e-4e94-96c9-44f4aab310ea" xsi:nil="true"/>
    <TaxCatchAll xmlns="985ec44e-1bab-4c0b-9df0-6ba128686fc9" xsi:nil="true"/>
  </documentManagement>
</p:properties>
</file>

<file path=customXml/itemProps1.xml><?xml version="1.0" encoding="utf-8"?>
<ds:datastoreItem xmlns:ds="http://schemas.openxmlformats.org/officeDocument/2006/customXml" ds:itemID="{3EFD3377-A4CA-4D8C-8603-556643AA7574}">
  <ds:schemaRefs>
    <ds:schemaRef ds:uri="http://schemas.openxmlformats.org/officeDocument/2006/bibliography"/>
  </ds:schemaRefs>
</ds:datastoreItem>
</file>

<file path=customXml/itemProps2.xml><?xml version="1.0" encoding="utf-8"?>
<ds:datastoreItem xmlns:ds="http://schemas.openxmlformats.org/officeDocument/2006/customXml" ds:itemID="{2368CD45-2DFE-424E-AC48-8493B4EE02E0}"/>
</file>

<file path=customXml/itemProps3.xml><?xml version="1.0" encoding="utf-8"?>
<ds:datastoreItem xmlns:ds="http://schemas.openxmlformats.org/officeDocument/2006/customXml" ds:itemID="{50C74A64-8029-4701-A3AF-C9A0FEB83784}"/>
</file>

<file path=customXml/itemProps4.xml><?xml version="1.0" encoding="utf-8"?>
<ds:datastoreItem xmlns:ds="http://schemas.openxmlformats.org/officeDocument/2006/customXml" ds:itemID="{A6A770A4-C966-4C65-AC3B-1D6850B27AB4}"/>
</file>

<file path=docProps/app.xml><?xml version="1.0" encoding="utf-8"?>
<Properties xmlns="http://schemas.openxmlformats.org/officeDocument/2006/extended-properties" xmlns:vt="http://schemas.openxmlformats.org/officeDocument/2006/docPropsVTypes">
  <Template>Normal</Template>
  <TotalTime>2</TotalTime>
  <Pages>5</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Alcoforado</dc:creator>
  <cp:keywords/>
  <dc:description/>
  <cp:lastModifiedBy>Windows User</cp:lastModifiedBy>
  <cp:revision>2</cp:revision>
  <dcterms:created xsi:type="dcterms:W3CDTF">2020-04-20T14:28:00Z</dcterms:created>
  <dcterms:modified xsi:type="dcterms:W3CDTF">2020-04-20T14:28:00Z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0x010100C1BCC1A4E03C2C4DB79B656679B000C1</vt:lpwstr>
  </property>
</Properties>
</file>